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27E0" w14:textId="77777777" w:rsidR="00E72596" w:rsidRDefault="00E72596">
      <w:r>
        <w:rPr>
          <w:noProof/>
          <w:sz w:val="20"/>
        </w:rPr>
        <w:drawing>
          <wp:inline distT="0" distB="0" distL="0" distR="0" wp14:anchorId="50BBDBF6" wp14:editId="51F23C17">
            <wp:extent cx="1012190" cy="933450"/>
            <wp:effectExtent l="0" t="0" r="0" b="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14:paraId="7348A39E" w14:textId="77777777" w:rsidR="00E72596" w:rsidRPr="00767691" w:rsidRDefault="00E72596" w:rsidP="00E72596">
      <w:pPr>
        <w:jc w:val="center"/>
        <w:rPr>
          <w:rFonts w:ascii="Arial" w:hAnsi="Arial" w:cs="Arial"/>
          <w:b/>
        </w:rPr>
      </w:pPr>
      <w:r w:rsidRPr="00767691">
        <w:rPr>
          <w:rFonts w:ascii="Arial" w:hAnsi="Arial" w:cs="Arial"/>
          <w:b/>
        </w:rPr>
        <w:t>National School Lunch Program</w:t>
      </w:r>
    </w:p>
    <w:p w14:paraId="44B9E799" w14:textId="77777777" w:rsidR="00E72596" w:rsidRPr="00767691" w:rsidRDefault="00E72596" w:rsidP="00E72596">
      <w:pPr>
        <w:jc w:val="center"/>
        <w:rPr>
          <w:rFonts w:ascii="Arial" w:hAnsi="Arial" w:cs="Arial"/>
          <w:b/>
        </w:rPr>
      </w:pPr>
    </w:p>
    <w:p w14:paraId="2AF6B485" w14:textId="77777777" w:rsidR="00E72596" w:rsidRDefault="00E72596" w:rsidP="00E72596">
      <w:pPr>
        <w:jc w:val="center"/>
        <w:rPr>
          <w:rFonts w:ascii="Arial" w:hAnsi="Arial" w:cs="Arial"/>
          <w:b/>
        </w:rPr>
      </w:pPr>
      <w:r w:rsidRPr="00767691">
        <w:rPr>
          <w:rFonts w:ascii="Arial" w:hAnsi="Arial" w:cs="Arial"/>
          <w:b/>
        </w:rPr>
        <w:t>Alaska Income Eligibility Guidelines Free &amp; Reduced Price Meals</w:t>
      </w:r>
    </w:p>
    <w:p w14:paraId="55782749" w14:textId="77777777" w:rsidR="00E72596" w:rsidRPr="00767691" w:rsidRDefault="00E72596" w:rsidP="00E72596">
      <w:pPr>
        <w:jc w:val="center"/>
        <w:rPr>
          <w:rFonts w:ascii="Arial" w:hAnsi="Arial" w:cs="Arial"/>
          <w:b/>
        </w:rPr>
      </w:pPr>
    </w:p>
    <w:p w14:paraId="7D87F49B" w14:textId="77777777" w:rsidR="00E72596" w:rsidRPr="00570B5E" w:rsidRDefault="00E72596" w:rsidP="00E72596">
      <w:pPr>
        <w:pStyle w:val="Heading2"/>
        <w:tabs>
          <w:tab w:val="left" w:pos="2880"/>
          <w:tab w:val="left" w:pos="3852"/>
          <w:tab w:val="right" w:pos="9360"/>
        </w:tabs>
        <w:jc w:val="right"/>
        <w:rPr>
          <w:i/>
          <w:sz w:val="24"/>
        </w:rPr>
      </w:pPr>
      <w:r>
        <w:rPr>
          <w:i/>
          <w:sz w:val="24"/>
        </w:rPr>
        <w:t>Child Nutrition Programs</w:t>
      </w:r>
    </w:p>
    <w:p w14:paraId="63BFDD63" w14:textId="77777777" w:rsidR="00E72596" w:rsidRPr="00570B5E" w:rsidRDefault="00E72596" w:rsidP="00E72596">
      <w:pPr>
        <w:pStyle w:val="Heading1"/>
        <w:tabs>
          <w:tab w:val="left" w:pos="2160"/>
          <w:tab w:val="left" w:pos="8280"/>
        </w:tabs>
        <w:jc w:val="right"/>
        <w:rPr>
          <w:i/>
          <w:sz w:val="22"/>
          <w:szCs w:val="22"/>
        </w:rPr>
      </w:pPr>
      <w:r>
        <w:rPr>
          <w:b w:val="0"/>
          <w:bCs w:val="0"/>
          <w:i/>
          <w:sz w:val="22"/>
          <w:szCs w:val="22"/>
        </w:rPr>
        <w:t>Finance &amp; Support Services</w:t>
      </w:r>
    </w:p>
    <w:p w14:paraId="6B5DC45E" w14:textId="77777777" w:rsidR="00E72596" w:rsidRPr="00570B5E" w:rsidRDefault="00E72596" w:rsidP="00E72596">
      <w:pPr>
        <w:tabs>
          <w:tab w:val="left" w:pos="2880"/>
          <w:tab w:val="left" w:pos="3852"/>
          <w:tab w:val="right" w:pos="9360"/>
        </w:tabs>
        <w:jc w:val="right"/>
        <w:rPr>
          <w:i/>
          <w:sz w:val="22"/>
        </w:rPr>
      </w:pPr>
      <w:r w:rsidRPr="00570B5E">
        <w:rPr>
          <w:i/>
          <w:sz w:val="22"/>
        </w:rPr>
        <w:t xml:space="preserve">P.O. Box 110500 </w:t>
      </w:r>
    </w:p>
    <w:p w14:paraId="0743391F" w14:textId="77777777" w:rsidR="00E72596" w:rsidRPr="00570B5E" w:rsidRDefault="00E72596" w:rsidP="00E72596">
      <w:pPr>
        <w:tabs>
          <w:tab w:val="left" w:pos="2880"/>
          <w:tab w:val="left" w:pos="3852"/>
          <w:tab w:val="right" w:pos="9360"/>
        </w:tabs>
        <w:jc w:val="right"/>
        <w:rPr>
          <w:i/>
          <w:sz w:val="22"/>
        </w:rPr>
      </w:pPr>
      <w:r w:rsidRPr="00570B5E">
        <w:rPr>
          <w:i/>
          <w:sz w:val="22"/>
        </w:rPr>
        <w:t>Juneau, Alaska</w:t>
      </w:r>
      <w:r>
        <w:rPr>
          <w:i/>
          <w:sz w:val="22"/>
        </w:rPr>
        <w:t xml:space="preserve"> </w:t>
      </w:r>
      <w:r w:rsidRPr="00570B5E">
        <w:rPr>
          <w:i/>
          <w:sz w:val="22"/>
        </w:rPr>
        <w:t>99811-0500</w:t>
      </w:r>
    </w:p>
    <w:p w14:paraId="38F30E30" w14:textId="03F32219" w:rsidR="00E72596" w:rsidRDefault="00E72596" w:rsidP="00E72596">
      <w:pPr>
        <w:tabs>
          <w:tab w:val="left" w:pos="2880"/>
          <w:tab w:val="left" w:pos="3852"/>
          <w:tab w:val="right" w:pos="9360"/>
        </w:tabs>
        <w:jc w:val="right"/>
        <w:rPr>
          <w:i/>
          <w:sz w:val="22"/>
        </w:rPr>
      </w:pPr>
      <w:r>
        <w:rPr>
          <w:i/>
          <w:sz w:val="22"/>
        </w:rPr>
        <w:t>Phone (907) 465-870</w:t>
      </w:r>
      <w:r w:rsidR="009016B3">
        <w:rPr>
          <w:i/>
          <w:sz w:val="22"/>
        </w:rPr>
        <w:t>8</w:t>
      </w:r>
    </w:p>
    <w:p w14:paraId="5F741C8E" w14:textId="77777777" w:rsidR="00E72596" w:rsidRDefault="00E72596" w:rsidP="00E72596">
      <w:pPr>
        <w:jc w:val="right"/>
      </w:pPr>
      <w:r w:rsidRPr="00570B5E">
        <w:rPr>
          <w:i/>
          <w:sz w:val="22"/>
        </w:rPr>
        <w:t>Fax (907) 465-8910</w:t>
      </w:r>
    </w:p>
    <w:p w14:paraId="04785A9E" w14:textId="77777777" w:rsidR="00E72596" w:rsidRDefault="00E72596">
      <w:pPr>
        <w:sectPr w:rsidR="00E72596" w:rsidSect="00DF0C9E">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num="3" w:space="144" w:equalWidth="0">
            <w:col w:w="2160" w:space="144"/>
            <w:col w:w="5472" w:space="144"/>
            <w:col w:w="2880"/>
          </w:cols>
          <w:docGrid w:linePitch="360"/>
        </w:sectPr>
      </w:pPr>
    </w:p>
    <w:p w14:paraId="18390983" w14:textId="77777777" w:rsidR="00DD41C9" w:rsidRDefault="00DD41C9" w:rsidP="00DD41C9">
      <w:pPr>
        <w:tabs>
          <w:tab w:val="left" w:leader="underscore" w:pos="10800"/>
        </w:tabs>
        <w:jc w:val="center"/>
        <w:sectPr w:rsidR="00DD41C9" w:rsidSect="00DD41C9">
          <w:type w:val="continuous"/>
          <w:pgSz w:w="12240" w:h="15840"/>
          <w:pgMar w:top="720" w:right="720" w:bottom="720" w:left="720" w:header="720" w:footer="720" w:gutter="0"/>
          <w:cols w:space="720"/>
          <w:docGrid w:linePitch="360"/>
        </w:sectPr>
      </w:pPr>
      <w:r>
        <w:tab/>
      </w:r>
    </w:p>
    <w:p w14:paraId="5F2E9D36" w14:textId="77777777" w:rsidR="00DD41C9" w:rsidRDefault="00DD41C9" w:rsidP="00CD7EFF">
      <w:pPr>
        <w:tabs>
          <w:tab w:val="left" w:pos="180"/>
          <w:tab w:val="left" w:pos="360"/>
        </w:tabs>
        <w:jc w:val="center"/>
      </w:pPr>
    </w:p>
    <w:p w14:paraId="1A520A6B" w14:textId="255E8528" w:rsidR="004A4BA8" w:rsidRDefault="004A4BA8" w:rsidP="00CD7EFF">
      <w:pPr>
        <w:tabs>
          <w:tab w:val="left" w:pos="180"/>
          <w:tab w:val="left" w:pos="360"/>
        </w:tabs>
        <w:jc w:val="center"/>
      </w:pPr>
      <w:r>
        <w:t xml:space="preserve">An income scale is used to determine eligibility for free and </w:t>
      </w:r>
      <w:r w:rsidR="004159F6">
        <w:t>reduced-price</w:t>
      </w:r>
      <w:r>
        <w:t xml:space="preserve"> meals.</w:t>
      </w:r>
    </w:p>
    <w:p w14:paraId="586670A1" w14:textId="77777777" w:rsidR="004A4BA8" w:rsidRPr="000B68A6" w:rsidRDefault="004A4BA8" w:rsidP="004A4BA8">
      <w:pPr>
        <w:tabs>
          <w:tab w:val="left" w:pos="180"/>
          <w:tab w:val="left" w:pos="360"/>
        </w:tabs>
        <w:ind w:left="-630" w:firstLine="630"/>
        <w:jc w:val="center"/>
        <w:rPr>
          <w:b/>
          <w:sz w:val="26"/>
          <w:szCs w:val="26"/>
          <w:u w:val="single"/>
        </w:rPr>
      </w:pPr>
      <w:r w:rsidRPr="000B68A6">
        <w:rPr>
          <w:b/>
          <w:sz w:val="26"/>
          <w:szCs w:val="26"/>
          <w:u w:val="single"/>
        </w:rPr>
        <w:t xml:space="preserve">Do Not Send Out with </w:t>
      </w:r>
      <w:r w:rsidR="00BD09DA">
        <w:rPr>
          <w:b/>
          <w:sz w:val="26"/>
          <w:szCs w:val="26"/>
          <w:u w:val="single"/>
        </w:rPr>
        <w:t xml:space="preserve">Parent </w:t>
      </w:r>
      <w:r w:rsidRPr="000B68A6">
        <w:rPr>
          <w:b/>
          <w:sz w:val="26"/>
          <w:szCs w:val="26"/>
          <w:u w:val="single"/>
        </w:rPr>
        <w:t>Letter.</w:t>
      </w:r>
    </w:p>
    <w:p w14:paraId="6CFBAE72" w14:textId="60AE7A86" w:rsidR="004A4BA8" w:rsidRDefault="004A4BA8" w:rsidP="004A4BA8">
      <w:pPr>
        <w:pStyle w:val="bodytextblack"/>
        <w:jc w:val="center"/>
        <w:rPr>
          <w:rFonts w:ascii="Times New Roman" w:hAnsi="Times New Roman"/>
          <w:b/>
          <w:bCs/>
          <w:sz w:val="28"/>
          <w:szCs w:val="28"/>
        </w:rPr>
      </w:pPr>
      <w:r w:rsidRPr="00F41682">
        <w:rPr>
          <w:rFonts w:ascii="Times New Roman" w:hAnsi="Times New Roman"/>
          <w:b/>
          <w:bCs/>
          <w:sz w:val="28"/>
          <w:szCs w:val="28"/>
        </w:rPr>
        <w:t>Alaska Income Eligibility Guidelines</w:t>
      </w:r>
      <w:r w:rsidRPr="00F41682">
        <w:rPr>
          <w:rFonts w:ascii="Times New Roman" w:hAnsi="Times New Roman"/>
          <w:b/>
          <w:bCs/>
          <w:sz w:val="28"/>
          <w:szCs w:val="28"/>
        </w:rPr>
        <w:br/>
      </w:r>
      <w:r w:rsidRPr="00191994">
        <w:rPr>
          <w:rFonts w:ascii="Times New Roman" w:hAnsi="Times New Roman"/>
          <w:b/>
          <w:bCs/>
          <w:sz w:val="28"/>
          <w:szCs w:val="28"/>
        </w:rPr>
        <w:t xml:space="preserve">July 1, </w:t>
      </w:r>
      <w:r w:rsidR="00FE0BCA">
        <w:rPr>
          <w:rFonts w:ascii="Times New Roman" w:hAnsi="Times New Roman"/>
          <w:b/>
          <w:bCs/>
          <w:sz w:val="28"/>
          <w:szCs w:val="28"/>
        </w:rPr>
        <w:t>202</w:t>
      </w:r>
      <w:r w:rsidR="00455C04">
        <w:rPr>
          <w:rFonts w:ascii="Times New Roman" w:hAnsi="Times New Roman"/>
          <w:b/>
          <w:bCs/>
          <w:sz w:val="28"/>
          <w:szCs w:val="28"/>
        </w:rPr>
        <w:t>6</w:t>
      </w:r>
      <w:r w:rsidR="00FE0BCA">
        <w:rPr>
          <w:rFonts w:ascii="Times New Roman" w:hAnsi="Times New Roman"/>
          <w:b/>
          <w:bCs/>
          <w:sz w:val="28"/>
          <w:szCs w:val="28"/>
        </w:rPr>
        <w:t xml:space="preserve"> </w:t>
      </w:r>
      <w:r w:rsidRPr="00191994">
        <w:rPr>
          <w:rFonts w:ascii="Times New Roman" w:hAnsi="Times New Roman"/>
          <w:b/>
          <w:bCs/>
          <w:sz w:val="28"/>
          <w:szCs w:val="28"/>
        </w:rPr>
        <w:t>- June 30, 20</w:t>
      </w:r>
      <w:r w:rsidR="00493BD0">
        <w:rPr>
          <w:rFonts w:ascii="Times New Roman" w:hAnsi="Times New Roman"/>
          <w:b/>
          <w:bCs/>
          <w:sz w:val="28"/>
          <w:szCs w:val="28"/>
        </w:rPr>
        <w:t>2</w:t>
      </w:r>
      <w:r w:rsidR="00455C04">
        <w:rPr>
          <w:rFonts w:ascii="Times New Roman" w:hAnsi="Times New Roman"/>
          <w:b/>
          <w:bCs/>
          <w:sz w:val="28"/>
          <w:szCs w:val="28"/>
        </w:rPr>
        <w:t>7</w:t>
      </w:r>
    </w:p>
    <w:p w14:paraId="0E604314" w14:textId="77777777" w:rsidR="00DD41C9" w:rsidRPr="00FE0BCA" w:rsidRDefault="00DD41C9" w:rsidP="00DD41C9">
      <w:pPr>
        <w:pStyle w:val="bodytextblack"/>
        <w:rPr>
          <w:rFonts w:ascii="Times New Roman" w:hAnsi="Times New Roman"/>
          <w:b/>
          <w:bCs/>
          <w:sz w:val="24"/>
          <w:szCs w:val="24"/>
        </w:rPr>
      </w:pPr>
      <w:r w:rsidRPr="00FE0BCA">
        <w:rPr>
          <w:rFonts w:ascii="Times New Roman" w:hAnsi="Times New Roman"/>
          <w:b/>
          <w:bCs/>
          <w:sz w:val="24"/>
          <w:szCs w:val="24"/>
        </w:rPr>
        <w:t>Reduced Price Meals – 185% of Federal Poverty Guidelines</w:t>
      </w:r>
    </w:p>
    <w:tbl>
      <w:tblPr>
        <w:tblStyle w:val="TableGrid"/>
        <w:tblW w:w="0" w:type="auto"/>
        <w:tblLook w:val="04A0" w:firstRow="1" w:lastRow="0" w:firstColumn="1" w:lastColumn="0" w:noHBand="0" w:noVBand="1"/>
        <w:tblDescription w:val="Reduced Price Meals – 185% of Federal Poverty Guidelines"/>
      </w:tblPr>
      <w:tblGrid>
        <w:gridCol w:w="1558"/>
        <w:gridCol w:w="1558"/>
        <w:gridCol w:w="1558"/>
        <w:gridCol w:w="1558"/>
        <w:gridCol w:w="1559"/>
        <w:gridCol w:w="1559"/>
      </w:tblGrid>
      <w:tr w:rsidR="00DD41C9" w14:paraId="7FD22481" w14:textId="77777777" w:rsidTr="002C3770">
        <w:trPr>
          <w:tblHeader/>
        </w:trPr>
        <w:tc>
          <w:tcPr>
            <w:tcW w:w="1558" w:type="dxa"/>
            <w:shd w:val="clear" w:color="auto" w:fill="F2F2F2" w:themeFill="background1" w:themeFillShade="F2"/>
          </w:tcPr>
          <w:p w14:paraId="1DFA0CE4" w14:textId="77777777" w:rsidR="00DD41C9" w:rsidRPr="000701F0" w:rsidRDefault="00DD41C9" w:rsidP="00DD41C9">
            <w:pPr>
              <w:tabs>
                <w:tab w:val="left" w:pos="5400"/>
              </w:tabs>
              <w:jc w:val="center"/>
              <w:rPr>
                <w:b/>
                <w:sz w:val="20"/>
                <w:szCs w:val="20"/>
              </w:rPr>
            </w:pPr>
            <w:r w:rsidRPr="000701F0">
              <w:rPr>
                <w:b/>
                <w:sz w:val="20"/>
                <w:szCs w:val="20"/>
              </w:rPr>
              <w:t>Household</w:t>
            </w:r>
          </w:p>
          <w:p w14:paraId="1CCD4A44" w14:textId="77777777" w:rsidR="00DD41C9" w:rsidRPr="000701F0" w:rsidRDefault="00DD41C9" w:rsidP="00DD41C9">
            <w:pPr>
              <w:tabs>
                <w:tab w:val="left" w:pos="5400"/>
              </w:tabs>
              <w:jc w:val="center"/>
              <w:rPr>
                <w:b/>
                <w:sz w:val="20"/>
                <w:szCs w:val="20"/>
              </w:rPr>
            </w:pPr>
            <w:r w:rsidRPr="000701F0">
              <w:rPr>
                <w:b/>
                <w:sz w:val="20"/>
                <w:szCs w:val="20"/>
              </w:rPr>
              <w:t>Size</w:t>
            </w:r>
          </w:p>
        </w:tc>
        <w:tc>
          <w:tcPr>
            <w:tcW w:w="1558" w:type="dxa"/>
            <w:shd w:val="clear" w:color="auto" w:fill="F2F2F2" w:themeFill="background1" w:themeFillShade="F2"/>
          </w:tcPr>
          <w:p w14:paraId="0AA6D877" w14:textId="77777777" w:rsidR="00DD41C9" w:rsidRDefault="00DD41C9" w:rsidP="00DD41C9">
            <w:pPr>
              <w:tabs>
                <w:tab w:val="left" w:pos="5400"/>
              </w:tabs>
              <w:jc w:val="center"/>
              <w:rPr>
                <w:b/>
                <w:sz w:val="20"/>
                <w:szCs w:val="20"/>
              </w:rPr>
            </w:pPr>
          </w:p>
          <w:p w14:paraId="3DCB04D4" w14:textId="77777777" w:rsidR="00DD41C9" w:rsidRPr="000701F0" w:rsidRDefault="00DD41C9" w:rsidP="00DD41C9">
            <w:pPr>
              <w:tabs>
                <w:tab w:val="left" w:pos="5400"/>
              </w:tabs>
              <w:jc w:val="center"/>
              <w:rPr>
                <w:b/>
                <w:sz w:val="20"/>
                <w:szCs w:val="20"/>
              </w:rPr>
            </w:pPr>
            <w:r w:rsidRPr="000701F0">
              <w:rPr>
                <w:b/>
                <w:sz w:val="20"/>
                <w:szCs w:val="20"/>
              </w:rPr>
              <w:t>Annual</w:t>
            </w:r>
          </w:p>
        </w:tc>
        <w:tc>
          <w:tcPr>
            <w:tcW w:w="1558" w:type="dxa"/>
            <w:shd w:val="clear" w:color="auto" w:fill="F2F2F2" w:themeFill="background1" w:themeFillShade="F2"/>
          </w:tcPr>
          <w:p w14:paraId="30850A50" w14:textId="77777777" w:rsidR="00DD41C9" w:rsidRDefault="00DD41C9" w:rsidP="00DD41C9">
            <w:pPr>
              <w:tabs>
                <w:tab w:val="left" w:pos="5400"/>
              </w:tabs>
              <w:spacing w:line="240" w:lineRule="atLeast"/>
              <w:jc w:val="center"/>
              <w:rPr>
                <w:b/>
                <w:sz w:val="20"/>
                <w:szCs w:val="20"/>
              </w:rPr>
            </w:pPr>
          </w:p>
          <w:p w14:paraId="7AE97BF8" w14:textId="77777777" w:rsidR="00DD41C9" w:rsidRPr="000701F0" w:rsidRDefault="00DD41C9" w:rsidP="00DD41C9">
            <w:pPr>
              <w:tabs>
                <w:tab w:val="left" w:pos="5400"/>
              </w:tabs>
              <w:spacing w:line="240" w:lineRule="atLeast"/>
              <w:jc w:val="center"/>
              <w:rPr>
                <w:b/>
                <w:sz w:val="20"/>
                <w:szCs w:val="20"/>
              </w:rPr>
            </w:pPr>
            <w:r w:rsidRPr="000701F0">
              <w:rPr>
                <w:b/>
                <w:sz w:val="20"/>
                <w:szCs w:val="20"/>
              </w:rPr>
              <w:t>Monthly</w:t>
            </w:r>
          </w:p>
        </w:tc>
        <w:tc>
          <w:tcPr>
            <w:tcW w:w="1558" w:type="dxa"/>
            <w:shd w:val="clear" w:color="auto" w:fill="F2F2F2" w:themeFill="background1" w:themeFillShade="F2"/>
          </w:tcPr>
          <w:p w14:paraId="6A45E249" w14:textId="77777777" w:rsidR="00DD41C9" w:rsidRPr="000701F0" w:rsidRDefault="00DD41C9" w:rsidP="00DD41C9">
            <w:pPr>
              <w:tabs>
                <w:tab w:val="left" w:pos="5400"/>
              </w:tabs>
              <w:jc w:val="center"/>
              <w:rPr>
                <w:b/>
                <w:sz w:val="20"/>
                <w:szCs w:val="20"/>
              </w:rPr>
            </w:pPr>
            <w:r w:rsidRPr="000701F0">
              <w:rPr>
                <w:b/>
                <w:sz w:val="20"/>
                <w:szCs w:val="20"/>
              </w:rPr>
              <w:t>Twice per</w:t>
            </w:r>
          </w:p>
          <w:p w14:paraId="1606FAD7" w14:textId="77777777" w:rsidR="00DD41C9" w:rsidRPr="000701F0" w:rsidRDefault="00DD41C9" w:rsidP="00DD41C9">
            <w:pPr>
              <w:tabs>
                <w:tab w:val="left" w:pos="5400"/>
              </w:tabs>
              <w:jc w:val="center"/>
              <w:rPr>
                <w:b/>
                <w:sz w:val="20"/>
                <w:szCs w:val="20"/>
              </w:rPr>
            </w:pPr>
            <w:r w:rsidRPr="000701F0">
              <w:rPr>
                <w:b/>
                <w:sz w:val="20"/>
                <w:szCs w:val="20"/>
              </w:rPr>
              <w:t>Month</w:t>
            </w:r>
          </w:p>
        </w:tc>
        <w:tc>
          <w:tcPr>
            <w:tcW w:w="1559" w:type="dxa"/>
            <w:shd w:val="clear" w:color="auto" w:fill="F2F2F2" w:themeFill="background1" w:themeFillShade="F2"/>
          </w:tcPr>
          <w:p w14:paraId="24D1C84C" w14:textId="77777777" w:rsidR="00DD41C9" w:rsidRPr="000701F0" w:rsidRDefault="00DD41C9" w:rsidP="00DD41C9">
            <w:pPr>
              <w:tabs>
                <w:tab w:val="left" w:pos="5400"/>
              </w:tabs>
              <w:jc w:val="center"/>
              <w:rPr>
                <w:b/>
                <w:sz w:val="20"/>
                <w:szCs w:val="20"/>
              </w:rPr>
            </w:pPr>
            <w:r w:rsidRPr="000701F0">
              <w:rPr>
                <w:b/>
                <w:sz w:val="20"/>
                <w:szCs w:val="20"/>
              </w:rPr>
              <w:t>Every Two Weeks</w:t>
            </w:r>
          </w:p>
        </w:tc>
        <w:tc>
          <w:tcPr>
            <w:tcW w:w="1559" w:type="dxa"/>
            <w:shd w:val="clear" w:color="auto" w:fill="F2F2F2" w:themeFill="background1" w:themeFillShade="F2"/>
          </w:tcPr>
          <w:p w14:paraId="1EFDDC4F" w14:textId="77777777" w:rsidR="00DD41C9" w:rsidRDefault="00DD41C9" w:rsidP="00DD41C9">
            <w:pPr>
              <w:tabs>
                <w:tab w:val="left" w:pos="5400"/>
              </w:tabs>
              <w:jc w:val="center"/>
              <w:rPr>
                <w:b/>
                <w:sz w:val="20"/>
                <w:szCs w:val="20"/>
              </w:rPr>
            </w:pPr>
          </w:p>
          <w:p w14:paraId="0BF98E3B" w14:textId="77777777" w:rsidR="00DD41C9" w:rsidRPr="000701F0" w:rsidRDefault="00DD41C9" w:rsidP="00DD41C9">
            <w:pPr>
              <w:tabs>
                <w:tab w:val="left" w:pos="5400"/>
              </w:tabs>
              <w:jc w:val="center"/>
              <w:rPr>
                <w:b/>
                <w:sz w:val="20"/>
                <w:szCs w:val="20"/>
              </w:rPr>
            </w:pPr>
            <w:r w:rsidRPr="000701F0">
              <w:rPr>
                <w:b/>
                <w:sz w:val="20"/>
                <w:szCs w:val="20"/>
              </w:rPr>
              <w:t>Weekly</w:t>
            </w:r>
          </w:p>
        </w:tc>
      </w:tr>
      <w:tr w:rsidR="00DD41C9" w14:paraId="1791B9A5" w14:textId="77777777" w:rsidTr="002C3770">
        <w:tc>
          <w:tcPr>
            <w:tcW w:w="1558" w:type="dxa"/>
            <w:shd w:val="clear" w:color="auto" w:fill="F2F2F2" w:themeFill="background1" w:themeFillShade="F2"/>
          </w:tcPr>
          <w:p w14:paraId="3BCF561C" w14:textId="77777777" w:rsidR="00DD41C9" w:rsidRPr="000701F0" w:rsidRDefault="00DD41C9" w:rsidP="00DD41C9">
            <w:pPr>
              <w:tabs>
                <w:tab w:val="left" w:pos="5400"/>
              </w:tabs>
              <w:spacing w:before="60" w:after="20"/>
              <w:jc w:val="center"/>
              <w:rPr>
                <w:b/>
                <w:sz w:val="20"/>
                <w:szCs w:val="20"/>
              </w:rPr>
            </w:pPr>
            <w:r w:rsidRPr="000701F0">
              <w:rPr>
                <w:b/>
                <w:sz w:val="20"/>
                <w:szCs w:val="20"/>
              </w:rPr>
              <w:t>1</w:t>
            </w:r>
          </w:p>
        </w:tc>
        <w:tc>
          <w:tcPr>
            <w:tcW w:w="1558" w:type="dxa"/>
            <w:shd w:val="clear" w:color="auto" w:fill="F2F2F2" w:themeFill="background1" w:themeFillShade="F2"/>
            <w:vAlign w:val="center"/>
          </w:tcPr>
          <w:p w14:paraId="1C2743B8" w14:textId="70448A2B" w:rsidR="002B1392" w:rsidRPr="00FE0BCA" w:rsidRDefault="002B1392" w:rsidP="00DD41C9">
            <w:pPr>
              <w:tabs>
                <w:tab w:val="left" w:pos="5400"/>
              </w:tabs>
              <w:spacing w:before="60" w:after="20"/>
              <w:jc w:val="center"/>
              <w:rPr>
                <w:b/>
                <w:bCs/>
                <w:sz w:val="20"/>
                <w:szCs w:val="20"/>
              </w:rPr>
            </w:pPr>
            <w:r>
              <w:rPr>
                <w:b/>
                <w:bCs/>
                <w:sz w:val="20"/>
                <w:szCs w:val="20"/>
              </w:rPr>
              <w:t>36,</w:t>
            </w:r>
            <w:r w:rsidR="00455C04">
              <w:rPr>
                <w:b/>
                <w:bCs/>
                <w:sz w:val="20"/>
                <w:szCs w:val="20"/>
              </w:rPr>
              <w:t>908</w:t>
            </w:r>
          </w:p>
        </w:tc>
        <w:tc>
          <w:tcPr>
            <w:tcW w:w="1558" w:type="dxa"/>
            <w:shd w:val="clear" w:color="auto" w:fill="F2F2F2" w:themeFill="background1" w:themeFillShade="F2"/>
            <w:vAlign w:val="center"/>
          </w:tcPr>
          <w:p w14:paraId="295DB1A0" w14:textId="05C4374E" w:rsidR="00DD41C9" w:rsidRPr="00FE0BCA" w:rsidRDefault="002B1392" w:rsidP="00DD41C9">
            <w:pPr>
              <w:tabs>
                <w:tab w:val="left" w:pos="5400"/>
              </w:tabs>
              <w:spacing w:before="60" w:after="20"/>
              <w:jc w:val="center"/>
              <w:rPr>
                <w:b/>
                <w:bCs/>
                <w:sz w:val="20"/>
                <w:szCs w:val="20"/>
              </w:rPr>
            </w:pPr>
            <w:r>
              <w:rPr>
                <w:b/>
                <w:bCs/>
                <w:sz w:val="20"/>
                <w:szCs w:val="20"/>
              </w:rPr>
              <w:t>3,0</w:t>
            </w:r>
            <w:r w:rsidR="00455C04">
              <w:rPr>
                <w:b/>
                <w:bCs/>
                <w:sz w:val="20"/>
                <w:szCs w:val="20"/>
              </w:rPr>
              <w:t>76</w:t>
            </w:r>
          </w:p>
        </w:tc>
        <w:tc>
          <w:tcPr>
            <w:tcW w:w="1558" w:type="dxa"/>
            <w:shd w:val="clear" w:color="auto" w:fill="F2F2F2" w:themeFill="background1" w:themeFillShade="F2"/>
          </w:tcPr>
          <w:p w14:paraId="0A74216B" w14:textId="2C06D5AB" w:rsidR="002B1392" w:rsidRPr="000701F0" w:rsidRDefault="00C12611" w:rsidP="00DD41C9">
            <w:pPr>
              <w:tabs>
                <w:tab w:val="left" w:pos="5400"/>
              </w:tabs>
              <w:spacing w:before="60" w:after="20"/>
              <w:jc w:val="center"/>
              <w:rPr>
                <w:b/>
                <w:sz w:val="20"/>
                <w:szCs w:val="20"/>
              </w:rPr>
            </w:pPr>
            <w:r>
              <w:rPr>
                <w:b/>
                <w:sz w:val="20"/>
                <w:szCs w:val="20"/>
              </w:rPr>
              <w:t>1,</w:t>
            </w:r>
            <w:r w:rsidR="002B1392">
              <w:rPr>
                <w:b/>
                <w:sz w:val="20"/>
                <w:szCs w:val="20"/>
              </w:rPr>
              <w:t>5</w:t>
            </w:r>
            <w:r w:rsidR="00455C04">
              <w:rPr>
                <w:b/>
                <w:sz w:val="20"/>
                <w:szCs w:val="20"/>
              </w:rPr>
              <w:t>38</w:t>
            </w:r>
          </w:p>
        </w:tc>
        <w:tc>
          <w:tcPr>
            <w:tcW w:w="1559" w:type="dxa"/>
            <w:shd w:val="clear" w:color="auto" w:fill="F2F2F2" w:themeFill="background1" w:themeFillShade="F2"/>
          </w:tcPr>
          <w:p w14:paraId="2432B4A1" w14:textId="0709A750" w:rsidR="00DD41C9" w:rsidRPr="000701F0" w:rsidRDefault="00C12611" w:rsidP="00DD41C9">
            <w:pPr>
              <w:tabs>
                <w:tab w:val="left" w:pos="5400"/>
              </w:tabs>
              <w:spacing w:before="60" w:after="20"/>
              <w:jc w:val="center"/>
              <w:rPr>
                <w:b/>
                <w:sz w:val="20"/>
                <w:szCs w:val="20"/>
              </w:rPr>
            </w:pPr>
            <w:r>
              <w:rPr>
                <w:b/>
                <w:sz w:val="20"/>
                <w:szCs w:val="20"/>
              </w:rPr>
              <w:t>1,</w:t>
            </w:r>
            <w:r w:rsidR="00455C04">
              <w:rPr>
                <w:b/>
                <w:sz w:val="20"/>
                <w:szCs w:val="20"/>
              </w:rPr>
              <w:t>420</w:t>
            </w:r>
          </w:p>
        </w:tc>
        <w:tc>
          <w:tcPr>
            <w:tcW w:w="1559" w:type="dxa"/>
            <w:shd w:val="clear" w:color="auto" w:fill="F2F2F2" w:themeFill="background1" w:themeFillShade="F2"/>
          </w:tcPr>
          <w:p w14:paraId="48484527" w14:textId="464FA435" w:rsidR="00C12611" w:rsidRPr="000701F0" w:rsidRDefault="00455C04" w:rsidP="00C12611">
            <w:pPr>
              <w:tabs>
                <w:tab w:val="left" w:pos="5400"/>
              </w:tabs>
              <w:spacing w:before="60" w:after="20"/>
              <w:jc w:val="center"/>
              <w:rPr>
                <w:b/>
                <w:sz w:val="20"/>
                <w:szCs w:val="20"/>
              </w:rPr>
            </w:pPr>
            <w:r>
              <w:rPr>
                <w:b/>
                <w:sz w:val="20"/>
                <w:szCs w:val="20"/>
              </w:rPr>
              <w:t>710</w:t>
            </w:r>
          </w:p>
        </w:tc>
      </w:tr>
      <w:tr w:rsidR="00DD41C9" w14:paraId="706B5B2E" w14:textId="77777777" w:rsidTr="002C3770">
        <w:tc>
          <w:tcPr>
            <w:tcW w:w="1558" w:type="dxa"/>
            <w:shd w:val="clear" w:color="auto" w:fill="F2F2F2" w:themeFill="background1" w:themeFillShade="F2"/>
          </w:tcPr>
          <w:p w14:paraId="4C8BA590" w14:textId="77777777" w:rsidR="00DD41C9" w:rsidRPr="000701F0" w:rsidRDefault="00DD41C9" w:rsidP="00DD41C9">
            <w:pPr>
              <w:tabs>
                <w:tab w:val="left" w:pos="5400"/>
              </w:tabs>
              <w:spacing w:before="60" w:after="20"/>
              <w:jc w:val="center"/>
              <w:rPr>
                <w:b/>
                <w:sz w:val="20"/>
                <w:szCs w:val="20"/>
              </w:rPr>
            </w:pPr>
            <w:r w:rsidRPr="000701F0">
              <w:rPr>
                <w:b/>
                <w:sz w:val="20"/>
                <w:szCs w:val="20"/>
              </w:rPr>
              <w:t>2</w:t>
            </w:r>
          </w:p>
        </w:tc>
        <w:tc>
          <w:tcPr>
            <w:tcW w:w="1558" w:type="dxa"/>
            <w:shd w:val="clear" w:color="auto" w:fill="F2F2F2" w:themeFill="background1" w:themeFillShade="F2"/>
          </w:tcPr>
          <w:p w14:paraId="245B6F1D" w14:textId="601D87D9" w:rsidR="00DD41C9" w:rsidRPr="000701F0" w:rsidRDefault="00455C04" w:rsidP="00DD41C9">
            <w:pPr>
              <w:tabs>
                <w:tab w:val="left" w:pos="5400"/>
              </w:tabs>
              <w:spacing w:before="60" w:after="20"/>
              <w:jc w:val="center"/>
              <w:rPr>
                <w:b/>
                <w:sz w:val="20"/>
                <w:szCs w:val="20"/>
              </w:rPr>
            </w:pPr>
            <w:r>
              <w:rPr>
                <w:b/>
                <w:sz w:val="20"/>
                <w:szCs w:val="20"/>
              </w:rPr>
              <w:t>50,043</w:t>
            </w:r>
          </w:p>
        </w:tc>
        <w:tc>
          <w:tcPr>
            <w:tcW w:w="1558" w:type="dxa"/>
            <w:shd w:val="clear" w:color="auto" w:fill="F2F2F2" w:themeFill="background1" w:themeFillShade="F2"/>
          </w:tcPr>
          <w:p w14:paraId="62C2714B" w14:textId="21DE3761" w:rsidR="00DD41C9" w:rsidRPr="000701F0" w:rsidRDefault="002B1392" w:rsidP="00DD41C9">
            <w:pPr>
              <w:tabs>
                <w:tab w:val="left" w:pos="5400"/>
              </w:tabs>
              <w:spacing w:before="60" w:after="20"/>
              <w:jc w:val="center"/>
              <w:rPr>
                <w:b/>
                <w:sz w:val="20"/>
                <w:szCs w:val="20"/>
              </w:rPr>
            </w:pPr>
            <w:r>
              <w:rPr>
                <w:b/>
                <w:sz w:val="20"/>
                <w:szCs w:val="20"/>
              </w:rPr>
              <w:t>4,</w:t>
            </w:r>
            <w:r w:rsidR="00455C04">
              <w:rPr>
                <w:b/>
                <w:sz w:val="20"/>
                <w:szCs w:val="20"/>
              </w:rPr>
              <w:t>171</w:t>
            </w:r>
          </w:p>
        </w:tc>
        <w:tc>
          <w:tcPr>
            <w:tcW w:w="1558" w:type="dxa"/>
            <w:shd w:val="clear" w:color="auto" w:fill="F2F2F2" w:themeFill="background1" w:themeFillShade="F2"/>
          </w:tcPr>
          <w:p w14:paraId="58812834" w14:textId="015A26FB" w:rsidR="00DD41C9" w:rsidRPr="000701F0" w:rsidRDefault="002B1392" w:rsidP="00DD41C9">
            <w:pPr>
              <w:tabs>
                <w:tab w:val="left" w:pos="5400"/>
              </w:tabs>
              <w:spacing w:before="60" w:after="20"/>
              <w:jc w:val="center"/>
              <w:rPr>
                <w:b/>
                <w:sz w:val="20"/>
                <w:szCs w:val="20"/>
              </w:rPr>
            </w:pPr>
            <w:r>
              <w:rPr>
                <w:b/>
                <w:sz w:val="20"/>
                <w:szCs w:val="20"/>
              </w:rPr>
              <w:t>2,0</w:t>
            </w:r>
            <w:r w:rsidR="00455C04">
              <w:rPr>
                <w:b/>
                <w:sz w:val="20"/>
                <w:szCs w:val="20"/>
              </w:rPr>
              <w:t>86</w:t>
            </w:r>
          </w:p>
        </w:tc>
        <w:tc>
          <w:tcPr>
            <w:tcW w:w="1559" w:type="dxa"/>
            <w:shd w:val="clear" w:color="auto" w:fill="F2F2F2" w:themeFill="background1" w:themeFillShade="F2"/>
          </w:tcPr>
          <w:p w14:paraId="6DF04A8C" w14:textId="68158054" w:rsidR="00DD41C9" w:rsidRPr="000701F0" w:rsidRDefault="00C12611" w:rsidP="00DD41C9">
            <w:pPr>
              <w:tabs>
                <w:tab w:val="left" w:pos="5400"/>
              </w:tabs>
              <w:spacing w:before="60" w:after="20"/>
              <w:jc w:val="center"/>
              <w:rPr>
                <w:b/>
                <w:sz w:val="20"/>
                <w:szCs w:val="20"/>
              </w:rPr>
            </w:pPr>
            <w:r>
              <w:rPr>
                <w:b/>
                <w:sz w:val="20"/>
                <w:szCs w:val="20"/>
              </w:rPr>
              <w:t>1</w:t>
            </w:r>
            <w:r w:rsidR="00455C04">
              <w:rPr>
                <w:b/>
                <w:sz w:val="20"/>
                <w:szCs w:val="20"/>
              </w:rPr>
              <w:t>,925</w:t>
            </w:r>
          </w:p>
        </w:tc>
        <w:tc>
          <w:tcPr>
            <w:tcW w:w="1559" w:type="dxa"/>
            <w:shd w:val="clear" w:color="auto" w:fill="F2F2F2" w:themeFill="background1" w:themeFillShade="F2"/>
          </w:tcPr>
          <w:p w14:paraId="3668E022" w14:textId="47A2A1A6" w:rsidR="00DD41C9" w:rsidRPr="000701F0" w:rsidRDefault="00C12611" w:rsidP="00DD41C9">
            <w:pPr>
              <w:tabs>
                <w:tab w:val="left" w:pos="5400"/>
              </w:tabs>
              <w:spacing w:before="60" w:after="20"/>
              <w:jc w:val="center"/>
              <w:rPr>
                <w:b/>
                <w:sz w:val="20"/>
                <w:szCs w:val="20"/>
              </w:rPr>
            </w:pPr>
            <w:r>
              <w:rPr>
                <w:b/>
                <w:sz w:val="20"/>
                <w:szCs w:val="20"/>
              </w:rPr>
              <w:t>9</w:t>
            </w:r>
            <w:r w:rsidR="00455C04">
              <w:rPr>
                <w:b/>
                <w:sz w:val="20"/>
                <w:szCs w:val="20"/>
              </w:rPr>
              <w:t>63</w:t>
            </w:r>
          </w:p>
        </w:tc>
      </w:tr>
      <w:tr w:rsidR="00DD41C9" w14:paraId="510708E7" w14:textId="77777777" w:rsidTr="002C3770">
        <w:tc>
          <w:tcPr>
            <w:tcW w:w="1558" w:type="dxa"/>
            <w:shd w:val="clear" w:color="auto" w:fill="F2F2F2" w:themeFill="background1" w:themeFillShade="F2"/>
          </w:tcPr>
          <w:p w14:paraId="6195E3F4" w14:textId="77777777" w:rsidR="00DD41C9" w:rsidRPr="000701F0" w:rsidRDefault="00DD41C9" w:rsidP="00DD41C9">
            <w:pPr>
              <w:tabs>
                <w:tab w:val="left" w:pos="5400"/>
              </w:tabs>
              <w:spacing w:before="60" w:after="20"/>
              <w:jc w:val="center"/>
              <w:rPr>
                <w:b/>
                <w:sz w:val="20"/>
                <w:szCs w:val="20"/>
              </w:rPr>
            </w:pPr>
            <w:r w:rsidRPr="000701F0">
              <w:rPr>
                <w:b/>
                <w:sz w:val="20"/>
                <w:szCs w:val="20"/>
              </w:rPr>
              <w:t>3</w:t>
            </w:r>
          </w:p>
        </w:tc>
        <w:tc>
          <w:tcPr>
            <w:tcW w:w="1558" w:type="dxa"/>
            <w:shd w:val="clear" w:color="auto" w:fill="F2F2F2" w:themeFill="background1" w:themeFillShade="F2"/>
          </w:tcPr>
          <w:p w14:paraId="4E56E560" w14:textId="21344CB5" w:rsidR="00DD41C9" w:rsidRPr="000701F0" w:rsidRDefault="00455C04" w:rsidP="00DD41C9">
            <w:pPr>
              <w:tabs>
                <w:tab w:val="left" w:pos="5400"/>
              </w:tabs>
              <w:spacing w:before="60" w:after="20"/>
              <w:jc w:val="center"/>
              <w:rPr>
                <w:b/>
                <w:sz w:val="20"/>
                <w:szCs w:val="20"/>
              </w:rPr>
            </w:pPr>
            <w:r>
              <w:rPr>
                <w:b/>
                <w:sz w:val="20"/>
                <w:szCs w:val="20"/>
              </w:rPr>
              <w:t>63,178</w:t>
            </w:r>
          </w:p>
        </w:tc>
        <w:tc>
          <w:tcPr>
            <w:tcW w:w="1558" w:type="dxa"/>
            <w:shd w:val="clear" w:color="auto" w:fill="F2F2F2" w:themeFill="background1" w:themeFillShade="F2"/>
          </w:tcPr>
          <w:p w14:paraId="76AA76A1" w14:textId="164278C7" w:rsidR="00DD41C9" w:rsidRPr="000701F0" w:rsidRDefault="002B1392" w:rsidP="00DD41C9">
            <w:pPr>
              <w:tabs>
                <w:tab w:val="left" w:pos="5400"/>
              </w:tabs>
              <w:spacing w:before="60" w:after="20"/>
              <w:jc w:val="center"/>
              <w:rPr>
                <w:b/>
                <w:sz w:val="20"/>
                <w:szCs w:val="20"/>
              </w:rPr>
            </w:pPr>
            <w:r>
              <w:rPr>
                <w:b/>
                <w:sz w:val="20"/>
                <w:szCs w:val="20"/>
              </w:rPr>
              <w:t>5,</w:t>
            </w:r>
            <w:r w:rsidR="00455C04">
              <w:rPr>
                <w:b/>
                <w:sz w:val="20"/>
                <w:szCs w:val="20"/>
              </w:rPr>
              <w:t>265</w:t>
            </w:r>
          </w:p>
        </w:tc>
        <w:tc>
          <w:tcPr>
            <w:tcW w:w="1558" w:type="dxa"/>
            <w:shd w:val="clear" w:color="auto" w:fill="F2F2F2" w:themeFill="background1" w:themeFillShade="F2"/>
          </w:tcPr>
          <w:p w14:paraId="0495E7C4" w14:textId="1629D70F" w:rsidR="00DD41C9" w:rsidRPr="000701F0" w:rsidRDefault="00C12611" w:rsidP="00DD41C9">
            <w:pPr>
              <w:tabs>
                <w:tab w:val="left" w:pos="5400"/>
              </w:tabs>
              <w:spacing w:before="60" w:after="20"/>
              <w:jc w:val="center"/>
              <w:rPr>
                <w:b/>
                <w:sz w:val="20"/>
                <w:szCs w:val="20"/>
              </w:rPr>
            </w:pPr>
            <w:r>
              <w:rPr>
                <w:b/>
                <w:sz w:val="20"/>
                <w:szCs w:val="20"/>
              </w:rPr>
              <w:t>2,</w:t>
            </w:r>
            <w:r w:rsidR="00455C04">
              <w:rPr>
                <w:b/>
                <w:sz w:val="20"/>
                <w:szCs w:val="20"/>
              </w:rPr>
              <w:t>633</w:t>
            </w:r>
          </w:p>
        </w:tc>
        <w:tc>
          <w:tcPr>
            <w:tcW w:w="1559" w:type="dxa"/>
            <w:shd w:val="clear" w:color="auto" w:fill="F2F2F2" w:themeFill="background1" w:themeFillShade="F2"/>
          </w:tcPr>
          <w:p w14:paraId="05E905A0" w14:textId="0B83B3BC" w:rsidR="00DD41C9" w:rsidRPr="000701F0" w:rsidRDefault="00C12611" w:rsidP="00DD41C9">
            <w:pPr>
              <w:tabs>
                <w:tab w:val="left" w:pos="5400"/>
              </w:tabs>
              <w:spacing w:before="60" w:after="20"/>
              <w:jc w:val="center"/>
              <w:rPr>
                <w:b/>
                <w:sz w:val="20"/>
                <w:szCs w:val="20"/>
              </w:rPr>
            </w:pPr>
            <w:r>
              <w:rPr>
                <w:b/>
                <w:sz w:val="20"/>
                <w:szCs w:val="20"/>
              </w:rPr>
              <w:t>2,</w:t>
            </w:r>
            <w:r w:rsidR="00455C04">
              <w:rPr>
                <w:b/>
                <w:sz w:val="20"/>
                <w:szCs w:val="20"/>
              </w:rPr>
              <w:t>430</w:t>
            </w:r>
          </w:p>
        </w:tc>
        <w:tc>
          <w:tcPr>
            <w:tcW w:w="1559" w:type="dxa"/>
            <w:shd w:val="clear" w:color="auto" w:fill="F2F2F2" w:themeFill="background1" w:themeFillShade="F2"/>
          </w:tcPr>
          <w:p w14:paraId="5789802C" w14:textId="60FA3787" w:rsidR="00DD41C9" w:rsidRPr="000701F0" w:rsidRDefault="00C12611" w:rsidP="00DD41C9">
            <w:pPr>
              <w:tabs>
                <w:tab w:val="left" w:pos="5400"/>
              </w:tabs>
              <w:spacing w:before="60" w:after="20"/>
              <w:jc w:val="center"/>
              <w:rPr>
                <w:b/>
                <w:sz w:val="20"/>
                <w:szCs w:val="20"/>
              </w:rPr>
            </w:pPr>
            <w:r>
              <w:rPr>
                <w:b/>
                <w:sz w:val="20"/>
                <w:szCs w:val="20"/>
              </w:rPr>
              <w:t>1,</w:t>
            </w:r>
            <w:r w:rsidR="00455C04">
              <w:rPr>
                <w:b/>
                <w:sz w:val="20"/>
                <w:szCs w:val="20"/>
              </w:rPr>
              <w:t>215</w:t>
            </w:r>
          </w:p>
        </w:tc>
      </w:tr>
      <w:tr w:rsidR="00DD41C9" w14:paraId="2783ECC6" w14:textId="77777777" w:rsidTr="002C3770">
        <w:tc>
          <w:tcPr>
            <w:tcW w:w="1558" w:type="dxa"/>
            <w:shd w:val="clear" w:color="auto" w:fill="F2F2F2" w:themeFill="background1" w:themeFillShade="F2"/>
          </w:tcPr>
          <w:p w14:paraId="15ED557F" w14:textId="77777777" w:rsidR="00DD41C9" w:rsidRPr="000701F0" w:rsidRDefault="00DD41C9" w:rsidP="00DD41C9">
            <w:pPr>
              <w:tabs>
                <w:tab w:val="left" w:pos="5400"/>
              </w:tabs>
              <w:spacing w:before="60" w:after="20"/>
              <w:jc w:val="center"/>
              <w:rPr>
                <w:b/>
                <w:sz w:val="20"/>
                <w:szCs w:val="20"/>
              </w:rPr>
            </w:pPr>
            <w:r w:rsidRPr="000701F0">
              <w:rPr>
                <w:b/>
                <w:sz w:val="20"/>
                <w:szCs w:val="20"/>
              </w:rPr>
              <w:t>4</w:t>
            </w:r>
          </w:p>
        </w:tc>
        <w:tc>
          <w:tcPr>
            <w:tcW w:w="1558" w:type="dxa"/>
            <w:shd w:val="clear" w:color="auto" w:fill="F2F2F2" w:themeFill="background1" w:themeFillShade="F2"/>
          </w:tcPr>
          <w:p w14:paraId="4CF598DE" w14:textId="10EBA6C5" w:rsidR="00DD41C9" w:rsidRPr="000701F0" w:rsidRDefault="002B1392" w:rsidP="00DD41C9">
            <w:pPr>
              <w:tabs>
                <w:tab w:val="left" w:pos="5400"/>
              </w:tabs>
              <w:spacing w:before="60" w:after="20"/>
              <w:jc w:val="center"/>
              <w:rPr>
                <w:b/>
                <w:sz w:val="20"/>
                <w:szCs w:val="20"/>
              </w:rPr>
            </w:pPr>
            <w:r>
              <w:rPr>
                <w:b/>
                <w:sz w:val="20"/>
                <w:szCs w:val="20"/>
              </w:rPr>
              <w:t>7</w:t>
            </w:r>
            <w:r w:rsidR="00455C04">
              <w:rPr>
                <w:b/>
                <w:sz w:val="20"/>
                <w:szCs w:val="20"/>
              </w:rPr>
              <w:t>6,313</w:t>
            </w:r>
          </w:p>
        </w:tc>
        <w:tc>
          <w:tcPr>
            <w:tcW w:w="1558" w:type="dxa"/>
            <w:shd w:val="clear" w:color="auto" w:fill="F2F2F2" w:themeFill="background1" w:themeFillShade="F2"/>
          </w:tcPr>
          <w:p w14:paraId="04F64B2D" w14:textId="0E0CF91B" w:rsidR="00DD41C9" w:rsidRPr="000701F0" w:rsidRDefault="002B1392" w:rsidP="00DD41C9">
            <w:pPr>
              <w:tabs>
                <w:tab w:val="left" w:pos="5400"/>
              </w:tabs>
              <w:spacing w:before="60" w:after="20"/>
              <w:jc w:val="center"/>
              <w:rPr>
                <w:b/>
                <w:sz w:val="20"/>
                <w:szCs w:val="20"/>
              </w:rPr>
            </w:pPr>
            <w:r>
              <w:rPr>
                <w:b/>
                <w:sz w:val="20"/>
                <w:szCs w:val="20"/>
              </w:rPr>
              <w:t>6,</w:t>
            </w:r>
            <w:r w:rsidR="00455C04">
              <w:rPr>
                <w:b/>
                <w:sz w:val="20"/>
                <w:szCs w:val="20"/>
              </w:rPr>
              <w:t>360</w:t>
            </w:r>
          </w:p>
        </w:tc>
        <w:tc>
          <w:tcPr>
            <w:tcW w:w="1558" w:type="dxa"/>
            <w:shd w:val="clear" w:color="auto" w:fill="F2F2F2" w:themeFill="background1" w:themeFillShade="F2"/>
          </w:tcPr>
          <w:p w14:paraId="77AEBE9B" w14:textId="2AB47020" w:rsidR="00DD41C9" w:rsidRPr="000701F0" w:rsidRDefault="00C12611" w:rsidP="00DD41C9">
            <w:pPr>
              <w:tabs>
                <w:tab w:val="left" w:pos="5400"/>
              </w:tabs>
              <w:spacing w:before="60" w:after="20"/>
              <w:jc w:val="center"/>
              <w:rPr>
                <w:b/>
                <w:sz w:val="20"/>
                <w:szCs w:val="20"/>
              </w:rPr>
            </w:pPr>
            <w:r>
              <w:rPr>
                <w:b/>
                <w:sz w:val="20"/>
                <w:szCs w:val="20"/>
              </w:rPr>
              <w:t>3,</w:t>
            </w:r>
            <w:r w:rsidR="00455C04">
              <w:rPr>
                <w:b/>
                <w:sz w:val="20"/>
                <w:szCs w:val="20"/>
              </w:rPr>
              <w:t>180</w:t>
            </w:r>
          </w:p>
        </w:tc>
        <w:tc>
          <w:tcPr>
            <w:tcW w:w="1559" w:type="dxa"/>
            <w:shd w:val="clear" w:color="auto" w:fill="F2F2F2" w:themeFill="background1" w:themeFillShade="F2"/>
          </w:tcPr>
          <w:p w14:paraId="05D34888" w14:textId="24A2083E" w:rsidR="00DD41C9" w:rsidRPr="000701F0" w:rsidRDefault="00C12611" w:rsidP="00DD41C9">
            <w:pPr>
              <w:tabs>
                <w:tab w:val="left" w:pos="5400"/>
              </w:tabs>
              <w:spacing w:before="60" w:after="20"/>
              <w:jc w:val="center"/>
              <w:rPr>
                <w:b/>
                <w:sz w:val="20"/>
                <w:szCs w:val="20"/>
              </w:rPr>
            </w:pPr>
            <w:r>
              <w:rPr>
                <w:b/>
                <w:sz w:val="20"/>
                <w:szCs w:val="20"/>
              </w:rPr>
              <w:t>2,</w:t>
            </w:r>
            <w:r w:rsidR="00455C04">
              <w:rPr>
                <w:b/>
                <w:sz w:val="20"/>
                <w:szCs w:val="20"/>
              </w:rPr>
              <w:t>936</w:t>
            </w:r>
          </w:p>
        </w:tc>
        <w:tc>
          <w:tcPr>
            <w:tcW w:w="1559" w:type="dxa"/>
            <w:shd w:val="clear" w:color="auto" w:fill="F2F2F2" w:themeFill="background1" w:themeFillShade="F2"/>
          </w:tcPr>
          <w:p w14:paraId="15924594" w14:textId="57D6B46A" w:rsidR="00DD41C9" w:rsidRPr="000701F0" w:rsidRDefault="00C12611" w:rsidP="00DD41C9">
            <w:pPr>
              <w:tabs>
                <w:tab w:val="left" w:pos="5400"/>
              </w:tabs>
              <w:spacing w:before="60" w:after="20"/>
              <w:jc w:val="center"/>
              <w:rPr>
                <w:b/>
                <w:sz w:val="20"/>
                <w:szCs w:val="20"/>
              </w:rPr>
            </w:pPr>
            <w:r>
              <w:rPr>
                <w:b/>
                <w:sz w:val="20"/>
                <w:szCs w:val="20"/>
              </w:rPr>
              <w:t>1,</w:t>
            </w:r>
            <w:r w:rsidR="00991020">
              <w:rPr>
                <w:b/>
                <w:sz w:val="20"/>
                <w:szCs w:val="20"/>
              </w:rPr>
              <w:t>4</w:t>
            </w:r>
            <w:r w:rsidR="00455C04">
              <w:rPr>
                <w:b/>
                <w:sz w:val="20"/>
                <w:szCs w:val="20"/>
              </w:rPr>
              <w:t>68</w:t>
            </w:r>
          </w:p>
        </w:tc>
      </w:tr>
      <w:tr w:rsidR="00DD41C9" w14:paraId="750BDF1A" w14:textId="77777777" w:rsidTr="002C3770">
        <w:tc>
          <w:tcPr>
            <w:tcW w:w="1558" w:type="dxa"/>
            <w:shd w:val="clear" w:color="auto" w:fill="F2F2F2" w:themeFill="background1" w:themeFillShade="F2"/>
          </w:tcPr>
          <w:p w14:paraId="0B1F2FA4" w14:textId="77777777" w:rsidR="00DD41C9" w:rsidRPr="000701F0" w:rsidRDefault="00DD41C9" w:rsidP="00DD41C9">
            <w:pPr>
              <w:tabs>
                <w:tab w:val="left" w:pos="5400"/>
              </w:tabs>
              <w:spacing w:before="60" w:after="20"/>
              <w:jc w:val="center"/>
              <w:rPr>
                <w:b/>
                <w:sz w:val="20"/>
                <w:szCs w:val="20"/>
              </w:rPr>
            </w:pPr>
            <w:r w:rsidRPr="000701F0">
              <w:rPr>
                <w:b/>
                <w:sz w:val="20"/>
                <w:szCs w:val="20"/>
              </w:rPr>
              <w:t>5</w:t>
            </w:r>
          </w:p>
        </w:tc>
        <w:tc>
          <w:tcPr>
            <w:tcW w:w="1558" w:type="dxa"/>
            <w:shd w:val="clear" w:color="auto" w:fill="F2F2F2" w:themeFill="background1" w:themeFillShade="F2"/>
          </w:tcPr>
          <w:p w14:paraId="46735389" w14:textId="281DC883" w:rsidR="00DD41C9" w:rsidRPr="000701F0" w:rsidRDefault="002B1392" w:rsidP="00DD41C9">
            <w:pPr>
              <w:tabs>
                <w:tab w:val="left" w:pos="5400"/>
              </w:tabs>
              <w:spacing w:before="60" w:after="20"/>
              <w:jc w:val="center"/>
              <w:rPr>
                <w:b/>
                <w:sz w:val="20"/>
                <w:szCs w:val="20"/>
              </w:rPr>
            </w:pPr>
            <w:r>
              <w:rPr>
                <w:b/>
                <w:sz w:val="20"/>
                <w:szCs w:val="20"/>
              </w:rPr>
              <w:t>8</w:t>
            </w:r>
            <w:r w:rsidR="00455C04">
              <w:rPr>
                <w:b/>
                <w:sz w:val="20"/>
                <w:szCs w:val="20"/>
              </w:rPr>
              <w:t>9,448</w:t>
            </w:r>
          </w:p>
        </w:tc>
        <w:tc>
          <w:tcPr>
            <w:tcW w:w="1558" w:type="dxa"/>
            <w:shd w:val="clear" w:color="auto" w:fill="F2F2F2" w:themeFill="background1" w:themeFillShade="F2"/>
          </w:tcPr>
          <w:p w14:paraId="51588802" w14:textId="570B23C6" w:rsidR="00DD41C9" w:rsidRPr="000701F0" w:rsidRDefault="002B1392" w:rsidP="00DD41C9">
            <w:pPr>
              <w:tabs>
                <w:tab w:val="left" w:pos="5400"/>
              </w:tabs>
              <w:spacing w:before="60" w:after="20"/>
              <w:jc w:val="center"/>
              <w:rPr>
                <w:b/>
                <w:sz w:val="20"/>
                <w:szCs w:val="20"/>
              </w:rPr>
            </w:pPr>
            <w:r>
              <w:rPr>
                <w:b/>
                <w:sz w:val="20"/>
                <w:szCs w:val="20"/>
              </w:rPr>
              <w:t>7,</w:t>
            </w:r>
            <w:r w:rsidR="00455C04">
              <w:rPr>
                <w:b/>
                <w:sz w:val="20"/>
                <w:szCs w:val="20"/>
              </w:rPr>
              <w:t>454</w:t>
            </w:r>
          </w:p>
        </w:tc>
        <w:tc>
          <w:tcPr>
            <w:tcW w:w="1558" w:type="dxa"/>
            <w:shd w:val="clear" w:color="auto" w:fill="F2F2F2" w:themeFill="background1" w:themeFillShade="F2"/>
          </w:tcPr>
          <w:p w14:paraId="4C669B61" w14:textId="38602707" w:rsidR="00DD41C9" w:rsidRPr="000701F0" w:rsidRDefault="00C12611" w:rsidP="00DD41C9">
            <w:pPr>
              <w:tabs>
                <w:tab w:val="left" w:pos="5400"/>
              </w:tabs>
              <w:spacing w:before="60" w:after="20"/>
              <w:jc w:val="center"/>
              <w:rPr>
                <w:b/>
                <w:sz w:val="20"/>
                <w:szCs w:val="20"/>
              </w:rPr>
            </w:pPr>
            <w:r>
              <w:rPr>
                <w:b/>
                <w:sz w:val="20"/>
                <w:szCs w:val="20"/>
              </w:rPr>
              <w:t>3,</w:t>
            </w:r>
            <w:r w:rsidR="00455C04">
              <w:rPr>
                <w:b/>
                <w:sz w:val="20"/>
                <w:szCs w:val="20"/>
              </w:rPr>
              <w:t>727</w:t>
            </w:r>
          </w:p>
        </w:tc>
        <w:tc>
          <w:tcPr>
            <w:tcW w:w="1559" w:type="dxa"/>
            <w:shd w:val="clear" w:color="auto" w:fill="F2F2F2" w:themeFill="background1" w:themeFillShade="F2"/>
          </w:tcPr>
          <w:p w14:paraId="1763AC3C" w14:textId="5F55490C" w:rsidR="00DD41C9" w:rsidRPr="000701F0" w:rsidRDefault="00C12611" w:rsidP="00DD41C9">
            <w:pPr>
              <w:tabs>
                <w:tab w:val="left" w:pos="5400"/>
              </w:tabs>
              <w:spacing w:before="60" w:after="20"/>
              <w:jc w:val="center"/>
              <w:rPr>
                <w:b/>
                <w:sz w:val="20"/>
                <w:szCs w:val="20"/>
              </w:rPr>
            </w:pPr>
            <w:r>
              <w:rPr>
                <w:b/>
                <w:sz w:val="20"/>
                <w:szCs w:val="20"/>
              </w:rPr>
              <w:t>3,</w:t>
            </w:r>
            <w:r w:rsidR="00455C04">
              <w:rPr>
                <w:b/>
                <w:sz w:val="20"/>
                <w:szCs w:val="20"/>
              </w:rPr>
              <w:t>441</w:t>
            </w:r>
          </w:p>
        </w:tc>
        <w:tc>
          <w:tcPr>
            <w:tcW w:w="1559" w:type="dxa"/>
            <w:shd w:val="clear" w:color="auto" w:fill="F2F2F2" w:themeFill="background1" w:themeFillShade="F2"/>
          </w:tcPr>
          <w:p w14:paraId="65D34506" w14:textId="3C6CFBCB" w:rsidR="00DD41C9" w:rsidRPr="000701F0" w:rsidRDefault="00C12611" w:rsidP="00DD41C9">
            <w:pPr>
              <w:tabs>
                <w:tab w:val="left" w:pos="5400"/>
              </w:tabs>
              <w:spacing w:before="60" w:after="20"/>
              <w:jc w:val="center"/>
              <w:rPr>
                <w:b/>
                <w:sz w:val="20"/>
                <w:szCs w:val="20"/>
              </w:rPr>
            </w:pPr>
            <w:r>
              <w:rPr>
                <w:b/>
                <w:sz w:val="20"/>
                <w:szCs w:val="20"/>
              </w:rPr>
              <w:t>1,</w:t>
            </w:r>
            <w:r w:rsidR="00455C04">
              <w:rPr>
                <w:b/>
                <w:sz w:val="20"/>
                <w:szCs w:val="20"/>
              </w:rPr>
              <w:t>721</w:t>
            </w:r>
          </w:p>
        </w:tc>
      </w:tr>
      <w:tr w:rsidR="00DD41C9" w14:paraId="1FD101A8" w14:textId="77777777" w:rsidTr="002C3770">
        <w:tc>
          <w:tcPr>
            <w:tcW w:w="1558" w:type="dxa"/>
            <w:shd w:val="clear" w:color="auto" w:fill="F2F2F2" w:themeFill="background1" w:themeFillShade="F2"/>
          </w:tcPr>
          <w:p w14:paraId="637AE62C" w14:textId="77777777" w:rsidR="00DD41C9" w:rsidRPr="000701F0" w:rsidRDefault="00DD41C9" w:rsidP="00DD41C9">
            <w:pPr>
              <w:tabs>
                <w:tab w:val="left" w:pos="5400"/>
              </w:tabs>
              <w:spacing w:before="60" w:after="20"/>
              <w:jc w:val="center"/>
              <w:rPr>
                <w:b/>
                <w:sz w:val="20"/>
                <w:szCs w:val="20"/>
              </w:rPr>
            </w:pPr>
            <w:r w:rsidRPr="000701F0">
              <w:rPr>
                <w:b/>
                <w:sz w:val="20"/>
                <w:szCs w:val="20"/>
              </w:rPr>
              <w:t>6</w:t>
            </w:r>
          </w:p>
        </w:tc>
        <w:tc>
          <w:tcPr>
            <w:tcW w:w="1558" w:type="dxa"/>
            <w:shd w:val="clear" w:color="auto" w:fill="F2F2F2" w:themeFill="background1" w:themeFillShade="F2"/>
          </w:tcPr>
          <w:p w14:paraId="7CDD1E64" w14:textId="39E20E30" w:rsidR="00DD41C9" w:rsidRPr="000701F0" w:rsidRDefault="00455C04" w:rsidP="00DD41C9">
            <w:pPr>
              <w:tabs>
                <w:tab w:val="left" w:pos="5400"/>
              </w:tabs>
              <w:spacing w:before="60" w:after="20"/>
              <w:jc w:val="center"/>
              <w:rPr>
                <w:b/>
                <w:sz w:val="20"/>
                <w:szCs w:val="20"/>
              </w:rPr>
            </w:pPr>
            <w:r>
              <w:rPr>
                <w:b/>
                <w:sz w:val="20"/>
                <w:szCs w:val="20"/>
              </w:rPr>
              <w:t>102,583</w:t>
            </w:r>
          </w:p>
        </w:tc>
        <w:tc>
          <w:tcPr>
            <w:tcW w:w="1558" w:type="dxa"/>
            <w:shd w:val="clear" w:color="auto" w:fill="F2F2F2" w:themeFill="background1" w:themeFillShade="F2"/>
          </w:tcPr>
          <w:p w14:paraId="49E3DE8F" w14:textId="5C9FDBB1" w:rsidR="00DD41C9" w:rsidRPr="000701F0" w:rsidRDefault="002B1392" w:rsidP="00DD41C9">
            <w:pPr>
              <w:tabs>
                <w:tab w:val="left" w:pos="5400"/>
              </w:tabs>
              <w:spacing w:before="60" w:after="20"/>
              <w:jc w:val="center"/>
              <w:rPr>
                <w:b/>
                <w:sz w:val="20"/>
                <w:szCs w:val="20"/>
              </w:rPr>
            </w:pPr>
            <w:r>
              <w:rPr>
                <w:b/>
                <w:sz w:val="20"/>
                <w:szCs w:val="20"/>
              </w:rPr>
              <w:t>8,</w:t>
            </w:r>
            <w:r w:rsidR="00455C04">
              <w:rPr>
                <w:b/>
                <w:sz w:val="20"/>
                <w:szCs w:val="20"/>
              </w:rPr>
              <w:t>549</w:t>
            </w:r>
          </w:p>
        </w:tc>
        <w:tc>
          <w:tcPr>
            <w:tcW w:w="1558" w:type="dxa"/>
            <w:shd w:val="clear" w:color="auto" w:fill="F2F2F2" w:themeFill="background1" w:themeFillShade="F2"/>
          </w:tcPr>
          <w:p w14:paraId="45DDF415" w14:textId="68D5B9BF" w:rsidR="00DD41C9" w:rsidRPr="000701F0" w:rsidRDefault="00C12611" w:rsidP="00DD41C9">
            <w:pPr>
              <w:tabs>
                <w:tab w:val="left" w:pos="5400"/>
              </w:tabs>
              <w:spacing w:before="60" w:after="20"/>
              <w:jc w:val="center"/>
              <w:rPr>
                <w:b/>
                <w:sz w:val="20"/>
                <w:szCs w:val="20"/>
              </w:rPr>
            </w:pPr>
            <w:r>
              <w:rPr>
                <w:b/>
                <w:sz w:val="20"/>
                <w:szCs w:val="20"/>
              </w:rPr>
              <w:t>4,</w:t>
            </w:r>
            <w:r w:rsidR="00455C04">
              <w:rPr>
                <w:b/>
                <w:sz w:val="20"/>
                <w:szCs w:val="20"/>
              </w:rPr>
              <w:t>275</w:t>
            </w:r>
          </w:p>
        </w:tc>
        <w:tc>
          <w:tcPr>
            <w:tcW w:w="1559" w:type="dxa"/>
            <w:shd w:val="clear" w:color="auto" w:fill="F2F2F2" w:themeFill="background1" w:themeFillShade="F2"/>
          </w:tcPr>
          <w:p w14:paraId="6EE9A530" w14:textId="7ECA43DF" w:rsidR="00DD41C9" w:rsidRPr="000701F0" w:rsidRDefault="00C12611" w:rsidP="00DD41C9">
            <w:pPr>
              <w:tabs>
                <w:tab w:val="left" w:pos="5400"/>
              </w:tabs>
              <w:spacing w:before="60" w:after="20"/>
              <w:jc w:val="center"/>
              <w:rPr>
                <w:b/>
                <w:sz w:val="20"/>
                <w:szCs w:val="20"/>
              </w:rPr>
            </w:pPr>
            <w:r>
              <w:rPr>
                <w:b/>
                <w:sz w:val="20"/>
                <w:szCs w:val="20"/>
              </w:rPr>
              <w:t>3,</w:t>
            </w:r>
            <w:r w:rsidR="00455C04">
              <w:rPr>
                <w:b/>
                <w:sz w:val="20"/>
                <w:szCs w:val="20"/>
              </w:rPr>
              <w:t>946</w:t>
            </w:r>
          </w:p>
        </w:tc>
        <w:tc>
          <w:tcPr>
            <w:tcW w:w="1559" w:type="dxa"/>
            <w:shd w:val="clear" w:color="auto" w:fill="F2F2F2" w:themeFill="background1" w:themeFillShade="F2"/>
          </w:tcPr>
          <w:p w14:paraId="1473214B" w14:textId="6A616993" w:rsidR="00DD41C9" w:rsidRPr="000701F0" w:rsidRDefault="00C12611" w:rsidP="00DD41C9">
            <w:pPr>
              <w:tabs>
                <w:tab w:val="left" w:pos="5400"/>
              </w:tabs>
              <w:spacing w:before="60" w:after="20"/>
              <w:jc w:val="center"/>
              <w:rPr>
                <w:b/>
                <w:sz w:val="20"/>
                <w:szCs w:val="20"/>
              </w:rPr>
            </w:pPr>
            <w:r>
              <w:rPr>
                <w:b/>
                <w:sz w:val="20"/>
                <w:szCs w:val="20"/>
              </w:rPr>
              <w:t>1,</w:t>
            </w:r>
            <w:r w:rsidR="00455C04">
              <w:rPr>
                <w:b/>
                <w:sz w:val="20"/>
                <w:szCs w:val="20"/>
              </w:rPr>
              <w:t>973</w:t>
            </w:r>
          </w:p>
        </w:tc>
      </w:tr>
      <w:tr w:rsidR="00DD41C9" w14:paraId="6B397220" w14:textId="77777777" w:rsidTr="002C3770">
        <w:tc>
          <w:tcPr>
            <w:tcW w:w="1558" w:type="dxa"/>
            <w:shd w:val="clear" w:color="auto" w:fill="F2F2F2" w:themeFill="background1" w:themeFillShade="F2"/>
          </w:tcPr>
          <w:p w14:paraId="3039417B" w14:textId="77777777" w:rsidR="00DD41C9" w:rsidRPr="000701F0" w:rsidRDefault="00DD41C9" w:rsidP="00DD41C9">
            <w:pPr>
              <w:tabs>
                <w:tab w:val="left" w:pos="5400"/>
              </w:tabs>
              <w:spacing w:before="60" w:after="20"/>
              <w:jc w:val="center"/>
              <w:rPr>
                <w:b/>
                <w:sz w:val="20"/>
                <w:szCs w:val="20"/>
              </w:rPr>
            </w:pPr>
            <w:r w:rsidRPr="000701F0">
              <w:rPr>
                <w:b/>
                <w:sz w:val="20"/>
                <w:szCs w:val="20"/>
              </w:rPr>
              <w:t>7</w:t>
            </w:r>
          </w:p>
        </w:tc>
        <w:tc>
          <w:tcPr>
            <w:tcW w:w="1558" w:type="dxa"/>
            <w:shd w:val="clear" w:color="auto" w:fill="F2F2F2" w:themeFill="background1" w:themeFillShade="F2"/>
          </w:tcPr>
          <w:p w14:paraId="1F91CF0C" w14:textId="0D4CC7B6" w:rsidR="00DD41C9" w:rsidRPr="000701F0" w:rsidRDefault="002B1392" w:rsidP="00DD41C9">
            <w:pPr>
              <w:tabs>
                <w:tab w:val="left" w:pos="5400"/>
              </w:tabs>
              <w:spacing w:before="60" w:after="20"/>
              <w:jc w:val="center"/>
              <w:rPr>
                <w:b/>
                <w:sz w:val="20"/>
                <w:szCs w:val="20"/>
              </w:rPr>
            </w:pPr>
            <w:r>
              <w:rPr>
                <w:b/>
                <w:sz w:val="20"/>
                <w:szCs w:val="20"/>
              </w:rPr>
              <w:t>11</w:t>
            </w:r>
            <w:r w:rsidR="00455C04">
              <w:rPr>
                <w:b/>
                <w:sz w:val="20"/>
                <w:szCs w:val="20"/>
              </w:rPr>
              <w:t>5,718</w:t>
            </w:r>
          </w:p>
        </w:tc>
        <w:tc>
          <w:tcPr>
            <w:tcW w:w="1558" w:type="dxa"/>
            <w:shd w:val="clear" w:color="auto" w:fill="F2F2F2" w:themeFill="background1" w:themeFillShade="F2"/>
          </w:tcPr>
          <w:p w14:paraId="37C0BE26" w14:textId="7CC0DD59" w:rsidR="00DD41C9" w:rsidRPr="000701F0" w:rsidRDefault="002B1392" w:rsidP="00DD41C9">
            <w:pPr>
              <w:tabs>
                <w:tab w:val="left" w:pos="5400"/>
              </w:tabs>
              <w:spacing w:before="60" w:after="20"/>
              <w:jc w:val="center"/>
              <w:rPr>
                <w:b/>
                <w:sz w:val="20"/>
                <w:szCs w:val="20"/>
              </w:rPr>
            </w:pPr>
            <w:r>
              <w:rPr>
                <w:b/>
                <w:sz w:val="20"/>
                <w:szCs w:val="20"/>
              </w:rPr>
              <w:t>9,</w:t>
            </w:r>
            <w:r w:rsidR="00455C04">
              <w:rPr>
                <w:b/>
                <w:sz w:val="20"/>
                <w:szCs w:val="20"/>
              </w:rPr>
              <w:t>644</w:t>
            </w:r>
          </w:p>
        </w:tc>
        <w:tc>
          <w:tcPr>
            <w:tcW w:w="1558" w:type="dxa"/>
            <w:shd w:val="clear" w:color="auto" w:fill="F2F2F2" w:themeFill="background1" w:themeFillShade="F2"/>
          </w:tcPr>
          <w:p w14:paraId="784B99E2" w14:textId="7A89D877" w:rsidR="00DD41C9" w:rsidRPr="000701F0" w:rsidRDefault="00C12611" w:rsidP="00DD41C9">
            <w:pPr>
              <w:tabs>
                <w:tab w:val="left" w:pos="5400"/>
              </w:tabs>
              <w:spacing w:before="60" w:after="20"/>
              <w:jc w:val="center"/>
              <w:rPr>
                <w:b/>
                <w:sz w:val="20"/>
                <w:szCs w:val="20"/>
              </w:rPr>
            </w:pPr>
            <w:r>
              <w:rPr>
                <w:b/>
                <w:sz w:val="20"/>
                <w:szCs w:val="20"/>
              </w:rPr>
              <w:t>4,</w:t>
            </w:r>
            <w:r w:rsidR="00455C04">
              <w:rPr>
                <w:b/>
                <w:sz w:val="20"/>
                <w:szCs w:val="20"/>
              </w:rPr>
              <w:t>822</w:t>
            </w:r>
          </w:p>
        </w:tc>
        <w:tc>
          <w:tcPr>
            <w:tcW w:w="1559" w:type="dxa"/>
            <w:shd w:val="clear" w:color="auto" w:fill="F2F2F2" w:themeFill="background1" w:themeFillShade="F2"/>
          </w:tcPr>
          <w:p w14:paraId="075B6A64" w14:textId="396D79FF" w:rsidR="00DD41C9" w:rsidRPr="000701F0" w:rsidRDefault="00C12611" w:rsidP="00DD41C9">
            <w:pPr>
              <w:tabs>
                <w:tab w:val="left" w:pos="5400"/>
              </w:tabs>
              <w:spacing w:before="60" w:after="20"/>
              <w:jc w:val="center"/>
              <w:rPr>
                <w:b/>
                <w:sz w:val="20"/>
                <w:szCs w:val="20"/>
              </w:rPr>
            </w:pPr>
            <w:r>
              <w:rPr>
                <w:b/>
                <w:sz w:val="20"/>
                <w:szCs w:val="20"/>
              </w:rPr>
              <w:t>4,</w:t>
            </w:r>
            <w:r w:rsidR="00455C04">
              <w:rPr>
                <w:b/>
                <w:sz w:val="20"/>
                <w:szCs w:val="20"/>
              </w:rPr>
              <w:t>451</w:t>
            </w:r>
          </w:p>
        </w:tc>
        <w:tc>
          <w:tcPr>
            <w:tcW w:w="1559" w:type="dxa"/>
            <w:shd w:val="clear" w:color="auto" w:fill="F2F2F2" w:themeFill="background1" w:themeFillShade="F2"/>
          </w:tcPr>
          <w:p w14:paraId="590D3865" w14:textId="53442777" w:rsidR="00DD41C9" w:rsidRPr="000701F0" w:rsidRDefault="00C12611" w:rsidP="00DD41C9">
            <w:pPr>
              <w:tabs>
                <w:tab w:val="left" w:pos="5400"/>
              </w:tabs>
              <w:spacing w:before="60" w:after="20"/>
              <w:jc w:val="center"/>
              <w:rPr>
                <w:b/>
                <w:sz w:val="20"/>
                <w:szCs w:val="20"/>
              </w:rPr>
            </w:pPr>
            <w:r>
              <w:rPr>
                <w:b/>
                <w:sz w:val="20"/>
                <w:szCs w:val="20"/>
              </w:rPr>
              <w:t>2,</w:t>
            </w:r>
            <w:r w:rsidR="00455C04">
              <w:rPr>
                <w:b/>
                <w:sz w:val="20"/>
                <w:szCs w:val="20"/>
              </w:rPr>
              <w:t>226</w:t>
            </w:r>
          </w:p>
        </w:tc>
      </w:tr>
      <w:tr w:rsidR="00DD41C9" w14:paraId="7C55E7E8" w14:textId="77777777" w:rsidTr="002C3770">
        <w:tc>
          <w:tcPr>
            <w:tcW w:w="1558" w:type="dxa"/>
            <w:shd w:val="clear" w:color="auto" w:fill="F2F2F2" w:themeFill="background1" w:themeFillShade="F2"/>
          </w:tcPr>
          <w:p w14:paraId="15DC23FF" w14:textId="77777777" w:rsidR="00DD41C9" w:rsidRPr="000701F0" w:rsidRDefault="00DD41C9" w:rsidP="00DD41C9">
            <w:pPr>
              <w:tabs>
                <w:tab w:val="left" w:pos="5400"/>
              </w:tabs>
              <w:spacing w:before="60" w:after="20"/>
              <w:jc w:val="center"/>
              <w:rPr>
                <w:b/>
                <w:sz w:val="20"/>
                <w:szCs w:val="20"/>
              </w:rPr>
            </w:pPr>
            <w:r w:rsidRPr="000701F0">
              <w:rPr>
                <w:b/>
                <w:sz w:val="20"/>
                <w:szCs w:val="20"/>
              </w:rPr>
              <w:t>8</w:t>
            </w:r>
          </w:p>
        </w:tc>
        <w:tc>
          <w:tcPr>
            <w:tcW w:w="1558" w:type="dxa"/>
            <w:shd w:val="clear" w:color="auto" w:fill="F2F2F2" w:themeFill="background1" w:themeFillShade="F2"/>
          </w:tcPr>
          <w:p w14:paraId="395DB68B" w14:textId="169689E3" w:rsidR="00DD41C9" w:rsidRPr="000701F0" w:rsidRDefault="002B1392" w:rsidP="00DD41C9">
            <w:pPr>
              <w:tabs>
                <w:tab w:val="left" w:pos="5400"/>
              </w:tabs>
              <w:spacing w:before="60" w:after="20"/>
              <w:jc w:val="center"/>
              <w:rPr>
                <w:b/>
                <w:sz w:val="20"/>
                <w:szCs w:val="20"/>
              </w:rPr>
            </w:pPr>
            <w:r>
              <w:rPr>
                <w:b/>
                <w:sz w:val="20"/>
                <w:szCs w:val="20"/>
              </w:rPr>
              <w:t>12</w:t>
            </w:r>
            <w:r w:rsidR="00455C04">
              <w:rPr>
                <w:b/>
                <w:sz w:val="20"/>
                <w:szCs w:val="20"/>
              </w:rPr>
              <w:t>8,853</w:t>
            </w:r>
          </w:p>
        </w:tc>
        <w:tc>
          <w:tcPr>
            <w:tcW w:w="1558" w:type="dxa"/>
            <w:shd w:val="clear" w:color="auto" w:fill="F2F2F2" w:themeFill="background1" w:themeFillShade="F2"/>
          </w:tcPr>
          <w:p w14:paraId="5B30C238" w14:textId="20A6919B" w:rsidR="00DD41C9" w:rsidRPr="000701F0" w:rsidRDefault="002B1392" w:rsidP="00DD41C9">
            <w:pPr>
              <w:tabs>
                <w:tab w:val="left" w:pos="5400"/>
              </w:tabs>
              <w:spacing w:before="60" w:after="20"/>
              <w:jc w:val="center"/>
              <w:rPr>
                <w:b/>
                <w:sz w:val="20"/>
                <w:szCs w:val="20"/>
              </w:rPr>
            </w:pPr>
            <w:r>
              <w:rPr>
                <w:b/>
                <w:sz w:val="20"/>
                <w:szCs w:val="20"/>
              </w:rPr>
              <w:t>10,</w:t>
            </w:r>
            <w:r w:rsidR="00455C04">
              <w:rPr>
                <w:b/>
                <w:sz w:val="20"/>
                <w:szCs w:val="20"/>
              </w:rPr>
              <w:t>738</w:t>
            </w:r>
          </w:p>
        </w:tc>
        <w:tc>
          <w:tcPr>
            <w:tcW w:w="1558" w:type="dxa"/>
            <w:shd w:val="clear" w:color="auto" w:fill="F2F2F2" w:themeFill="background1" w:themeFillShade="F2"/>
          </w:tcPr>
          <w:p w14:paraId="7897C25F" w14:textId="0990DB20" w:rsidR="00DD41C9" w:rsidRPr="000701F0" w:rsidRDefault="00C12611" w:rsidP="00DD41C9">
            <w:pPr>
              <w:tabs>
                <w:tab w:val="left" w:pos="5400"/>
              </w:tabs>
              <w:spacing w:before="60" w:after="20"/>
              <w:jc w:val="center"/>
              <w:rPr>
                <w:b/>
                <w:sz w:val="20"/>
                <w:szCs w:val="20"/>
              </w:rPr>
            </w:pPr>
            <w:r>
              <w:rPr>
                <w:b/>
                <w:sz w:val="20"/>
                <w:szCs w:val="20"/>
              </w:rPr>
              <w:t>5,</w:t>
            </w:r>
            <w:r w:rsidR="00455C04">
              <w:rPr>
                <w:b/>
                <w:sz w:val="20"/>
                <w:szCs w:val="20"/>
              </w:rPr>
              <w:t>369</w:t>
            </w:r>
          </w:p>
        </w:tc>
        <w:tc>
          <w:tcPr>
            <w:tcW w:w="1559" w:type="dxa"/>
            <w:shd w:val="clear" w:color="auto" w:fill="F2F2F2" w:themeFill="background1" w:themeFillShade="F2"/>
          </w:tcPr>
          <w:p w14:paraId="7108A328" w14:textId="49723152" w:rsidR="00DD41C9" w:rsidRPr="000701F0" w:rsidRDefault="00C12611" w:rsidP="00DD41C9">
            <w:pPr>
              <w:tabs>
                <w:tab w:val="left" w:pos="5400"/>
              </w:tabs>
              <w:spacing w:before="60" w:after="20"/>
              <w:jc w:val="center"/>
              <w:rPr>
                <w:b/>
                <w:sz w:val="20"/>
                <w:szCs w:val="20"/>
              </w:rPr>
            </w:pPr>
            <w:r>
              <w:rPr>
                <w:b/>
                <w:sz w:val="20"/>
                <w:szCs w:val="20"/>
              </w:rPr>
              <w:t>4,</w:t>
            </w:r>
            <w:r w:rsidR="00455C04">
              <w:rPr>
                <w:b/>
                <w:sz w:val="20"/>
                <w:szCs w:val="20"/>
              </w:rPr>
              <w:t>956</w:t>
            </w:r>
          </w:p>
        </w:tc>
        <w:tc>
          <w:tcPr>
            <w:tcW w:w="1559" w:type="dxa"/>
            <w:shd w:val="clear" w:color="auto" w:fill="F2F2F2" w:themeFill="background1" w:themeFillShade="F2"/>
          </w:tcPr>
          <w:p w14:paraId="73681E0E" w14:textId="611557F1" w:rsidR="00DD41C9" w:rsidRPr="000701F0" w:rsidRDefault="00C12611" w:rsidP="00DD41C9">
            <w:pPr>
              <w:tabs>
                <w:tab w:val="left" w:pos="5400"/>
              </w:tabs>
              <w:spacing w:before="60" w:after="20"/>
              <w:jc w:val="center"/>
              <w:rPr>
                <w:b/>
                <w:sz w:val="20"/>
                <w:szCs w:val="20"/>
              </w:rPr>
            </w:pPr>
            <w:r>
              <w:rPr>
                <w:b/>
                <w:sz w:val="20"/>
                <w:szCs w:val="20"/>
              </w:rPr>
              <w:t>2,</w:t>
            </w:r>
            <w:r w:rsidR="00991020">
              <w:rPr>
                <w:b/>
                <w:sz w:val="20"/>
                <w:szCs w:val="20"/>
              </w:rPr>
              <w:t>4</w:t>
            </w:r>
            <w:r w:rsidR="00455C04">
              <w:rPr>
                <w:b/>
                <w:sz w:val="20"/>
                <w:szCs w:val="20"/>
              </w:rPr>
              <w:t>78</w:t>
            </w:r>
          </w:p>
        </w:tc>
      </w:tr>
      <w:tr w:rsidR="00DD41C9" w14:paraId="64BED7EF" w14:textId="77777777" w:rsidTr="00DA45B7">
        <w:tc>
          <w:tcPr>
            <w:tcW w:w="1558" w:type="dxa"/>
            <w:shd w:val="clear" w:color="auto" w:fill="F2F2F2" w:themeFill="background1" w:themeFillShade="F2"/>
          </w:tcPr>
          <w:p w14:paraId="06AEB3FC" w14:textId="77777777" w:rsidR="00DD41C9" w:rsidRPr="000701F0" w:rsidRDefault="00DD41C9" w:rsidP="00DD41C9">
            <w:pPr>
              <w:tabs>
                <w:tab w:val="left" w:pos="5400"/>
              </w:tabs>
              <w:spacing w:before="60" w:after="20"/>
              <w:jc w:val="center"/>
              <w:rPr>
                <w:b/>
                <w:sz w:val="20"/>
                <w:szCs w:val="20"/>
              </w:rPr>
            </w:pPr>
            <w:r>
              <w:rPr>
                <w:b/>
                <w:sz w:val="20"/>
                <w:szCs w:val="20"/>
              </w:rPr>
              <w:t>For Each Additional family member add:</w:t>
            </w:r>
          </w:p>
        </w:tc>
        <w:tc>
          <w:tcPr>
            <w:tcW w:w="1558" w:type="dxa"/>
            <w:shd w:val="clear" w:color="auto" w:fill="F2F2F2" w:themeFill="background1" w:themeFillShade="F2"/>
            <w:vAlign w:val="center"/>
          </w:tcPr>
          <w:p w14:paraId="773B7208" w14:textId="5CB0EC5A" w:rsidR="00DD41C9" w:rsidRPr="000701F0" w:rsidRDefault="002B1392" w:rsidP="00DA45B7">
            <w:pPr>
              <w:tabs>
                <w:tab w:val="left" w:pos="5400"/>
              </w:tabs>
              <w:spacing w:before="60" w:after="20"/>
              <w:jc w:val="center"/>
              <w:rPr>
                <w:b/>
                <w:sz w:val="20"/>
                <w:szCs w:val="20"/>
              </w:rPr>
            </w:pPr>
            <w:r>
              <w:rPr>
                <w:b/>
                <w:sz w:val="20"/>
                <w:szCs w:val="20"/>
              </w:rPr>
              <w:t>1</w:t>
            </w:r>
            <w:r w:rsidR="00455C04">
              <w:rPr>
                <w:b/>
                <w:sz w:val="20"/>
                <w:szCs w:val="20"/>
              </w:rPr>
              <w:t>3,135</w:t>
            </w:r>
          </w:p>
        </w:tc>
        <w:tc>
          <w:tcPr>
            <w:tcW w:w="1558" w:type="dxa"/>
            <w:shd w:val="clear" w:color="auto" w:fill="F2F2F2" w:themeFill="background1" w:themeFillShade="F2"/>
            <w:vAlign w:val="center"/>
          </w:tcPr>
          <w:p w14:paraId="3E92928B" w14:textId="04E99751" w:rsidR="00DD41C9" w:rsidRPr="000701F0" w:rsidRDefault="00C12611" w:rsidP="00DA45B7">
            <w:pPr>
              <w:tabs>
                <w:tab w:val="left" w:pos="5400"/>
              </w:tabs>
              <w:spacing w:before="60" w:after="20"/>
              <w:jc w:val="center"/>
              <w:rPr>
                <w:b/>
                <w:sz w:val="20"/>
                <w:szCs w:val="20"/>
              </w:rPr>
            </w:pPr>
            <w:r>
              <w:rPr>
                <w:b/>
                <w:sz w:val="20"/>
                <w:szCs w:val="20"/>
              </w:rPr>
              <w:t>1,0</w:t>
            </w:r>
            <w:r w:rsidR="00455C04">
              <w:rPr>
                <w:b/>
                <w:sz w:val="20"/>
                <w:szCs w:val="20"/>
              </w:rPr>
              <w:t>95</w:t>
            </w:r>
          </w:p>
        </w:tc>
        <w:tc>
          <w:tcPr>
            <w:tcW w:w="1558" w:type="dxa"/>
            <w:shd w:val="clear" w:color="auto" w:fill="F2F2F2" w:themeFill="background1" w:themeFillShade="F2"/>
            <w:vAlign w:val="center"/>
          </w:tcPr>
          <w:p w14:paraId="180CBF3B" w14:textId="1320AC02" w:rsidR="00DD41C9" w:rsidRPr="000701F0" w:rsidRDefault="00C12611" w:rsidP="00DA45B7">
            <w:pPr>
              <w:tabs>
                <w:tab w:val="left" w:pos="5400"/>
              </w:tabs>
              <w:spacing w:before="60" w:after="20"/>
              <w:jc w:val="center"/>
              <w:rPr>
                <w:b/>
                <w:sz w:val="20"/>
                <w:szCs w:val="20"/>
              </w:rPr>
            </w:pPr>
            <w:r>
              <w:rPr>
                <w:b/>
                <w:sz w:val="20"/>
                <w:szCs w:val="20"/>
              </w:rPr>
              <w:t>5</w:t>
            </w:r>
            <w:r w:rsidR="00455C04">
              <w:rPr>
                <w:b/>
                <w:sz w:val="20"/>
                <w:szCs w:val="20"/>
              </w:rPr>
              <w:t>48</w:t>
            </w:r>
          </w:p>
        </w:tc>
        <w:tc>
          <w:tcPr>
            <w:tcW w:w="1559" w:type="dxa"/>
            <w:shd w:val="clear" w:color="auto" w:fill="F2F2F2" w:themeFill="background1" w:themeFillShade="F2"/>
            <w:vAlign w:val="center"/>
          </w:tcPr>
          <w:p w14:paraId="3C110104" w14:textId="0C73978E" w:rsidR="00DD41C9" w:rsidRPr="000701F0" w:rsidRDefault="00455C04" w:rsidP="00DA45B7">
            <w:pPr>
              <w:tabs>
                <w:tab w:val="left" w:pos="5400"/>
              </w:tabs>
              <w:spacing w:before="60" w:after="20"/>
              <w:jc w:val="center"/>
              <w:rPr>
                <w:b/>
                <w:sz w:val="20"/>
                <w:szCs w:val="20"/>
              </w:rPr>
            </w:pPr>
            <w:r>
              <w:rPr>
                <w:b/>
                <w:sz w:val="20"/>
                <w:szCs w:val="20"/>
              </w:rPr>
              <w:t>506</w:t>
            </w:r>
          </w:p>
        </w:tc>
        <w:tc>
          <w:tcPr>
            <w:tcW w:w="1559" w:type="dxa"/>
            <w:shd w:val="clear" w:color="auto" w:fill="F2F2F2" w:themeFill="background1" w:themeFillShade="F2"/>
            <w:vAlign w:val="center"/>
          </w:tcPr>
          <w:p w14:paraId="7360D456" w14:textId="223F0987" w:rsidR="00DD41C9" w:rsidRPr="000701F0" w:rsidRDefault="00C12611" w:rsidP="00DA45B7">
            <w:pPr>
              <w:tabs>
                <w:tab w:val="left" w:pos="5400"/>
              </w:tabs>
              <w:spacing w:before="60" w:after="20"/>
              <w:jc w:val="center"/>
              <w:rPr>
                <w:b/>
                <w:sz w:val="20"/>
                <w:szCs w:val="20"/>
              </w:rPr>
            </w:pPr>
            <w:r>
              <w:rPr>
                <w:b/>
                <w:sz w:val="20"/>
                <w:szCs w:val="20"/>
              </w:rPr>
              <w:t>2</w:t>
            </w:r>
            <w:r w:rsidR="00455C04">
              <w:rPr>
                <w:b/>
                <w:sz w:val="20"/>
                <w:szCs w:val="20"/>
              </w:rPr>
              <w:t>53</w:t>
            </w:r>
          </w:p>
        </w:tc>
      </w:tr>
    </w:tbl>
    <w:p w14:paraId="086ECCDC" w14:textId="462DBA99" w:rsidR="00DD41C9" w:rsidRPr="00FE0BCA" w:rsidRDefault="00DD41C9" w:rsidP="00DD41C9">
      <w:pPr>
        <w:pStyle w:val="bodytextblack"/>
        <w:rPr>
          <w:rFonts w:ascii="Times New Roman" w:hAnsi="Times New Roman"/>
          <w:b/>
          <w:sz w:val="24"/>
          <w:szCs w:val="24"/>
        </w:rPr>
      </w:pPr>
      <w:r w:rsidRPr="00FE0BCA">
        <w:rPr>
          <w:rFonts w:ascii="Times New Roman" w:hAnsi="Times New Roman"/>
          <w:b/>
          <w:sz w:val="24"/>
          <w:szCs w:val="24"/>
        </w:rPr>
        <w:t>Free Meals – 130% of Federal Poverty Guidelines</w:t>
      </w:r>
    </w:p>
    <w:tbl>
      <w:tblPr>
        <w:tblStyle w:val="TableGrid"/>
        <w:tblW w:w="0" w:type="auto"/>
        <w:tblLook w:val="04A0" w:firstRow="1" w:lastRow="0" w:firstColumn="1" w:lastColumn="0" w:noHBand="0" w:noVBand="1"/>
        <w:tblDescription w:val="Free Meals – 130% of Federal Poverty Guidelines"/>
      </w:tblPr>
      <w:tblGrid>
        <w:gridCol w:w="1558"/>
        <w:gridCol w:w="1558"/>
        <w:gridCol w:w="1558"/>
        <w:gridCol w:w="1558"/>
        <w:gridCol w:w="1559"/>
        <w:gridCol w:w="1559"/>
      </w:tblGrid>
      <w:tr w:rsidR="00DD41C9" w14:paraId="6FD76EC7" w14:textId="77777777" w:rsidTr="002C3770">
        <w:trPr>
          <w:tblHeader/>
        </w:trPr>
        <w:tc>
          <w:tcPr>
            <w:tcW w:w="1558" w:type="dxa"/>
            <w:shd w:val="clear" w:color="auto" w:fill="F2F2F2" w:themeFill="background1" w:themeFillShade="F2"/>
          </w:tcPr>
          <w:p w14:paraId="1DB5D004" w14:textId="77777777" w:rsidR="00DD41C9" w:rsidRPr="000701F0" w:rsidRDefault="00DD41C9" w:rsidP="00DD41C9">
            <w:pPr>
              <w:tabs>
                <w:tab w:val="left" w:pos="5400"/>
              </w:tabs>
              <w:jc w:val="center"/>
              <w:rPr>
                <w:b/>
                <w:sz w:val="20"/>
                <w:szCs w:val="20"/>
              </w:rPr>
            </w:pPr>
            <w:r w:rsidRPr="000701F0">
              <w:rPr>
                <w:b/>
                <w:sz w:val="20"/>
                <w:szCs w:val="20"/>
              </w:rPr>
              <w:t>Household</w:t>
            </w:r>
          </w:p>
          <w:p w14:paraId="62F9F6DA" w14:textId="77777777" w:rsidR="00DD41C9" w:rsidRPr="000701F0" w:rsidRDefault="00DD41C9" w:rsidP="00DD41C9">
            <w:pPr>
              <w:tabs>
                <w:tab w:val="left" w:pos="5400"/>
              </w:tabs>
              <w:jc w:val="center"/>
              <w:rPr>
                <w:b/>
                <w:sz w:val="20"/>
                <w:szCs w:val="20"/>
              </w:rPr>
            </w:pPr>
            <w:r w:rsidRPr="000701F0">
              <w:rPr>
                <w:b/>
                <w:sz w:val="20"/>
                <w:szCs w:val="20"/>
              </w:rPr>
              <w:t>Size</w:t>
            </w:r>
          </w:p>
        </w:tc>
        <w:tc>
          <w:tcPr>
            <w:tcW w:w="1558" w:type="dxa"/>
            <w:shd w:val="clear" w:color="auto" w:fill="F2F2F2" w:themeFill="background1" w:themeFillShade="F2"/>
          </w:tcPr>
          <w:p w14:paraId="2A7FFB63" w14:textId="77777777" w:rsidR="00DD41C9" w:rsidRPr="000701F0" w:rsidRDefault="00DD41C9" w:rsidP="00DD41C9">
            <w:pPr>
              <w:tabs>
                <w:tab w:val="left" w:pos="5400"/>
              </w:tabs>
              <w:jc w:val="center"/>
              <w:rPr>
                <w:b/>
                <w:sz w:val="20"/>
                <w:szCs w:val="20"/>
              </w:rPr>
            </w:pPr>
          </w:p>
          <w:p w14:paraId="0ADBD7EA" w14:textId="77777777" w:rsidR="00DD41C9" w:rsidRPr="000701F0" w:rsidRDefault="00DD41C9" w:rsidP="00DD41C9">
            <w:pPr>
              <w:tabs>
                <w:tab w:val="left" w:pos="5400"/>
              </w:tabs>
              <w:jc w:val="center"/>
              <w:rPr>
                <w:b/>
                <w:sz w:val="20"/>
                <w:szCs w:val="20"/>
              </w:rPr>
            </w:pPr>
            <w:r w:rsidRPr="000701F0">
              <w:rPr>
                <w:b/>
                <w:sz w:val="20"/>
                <w:szCs w:val="20"/>
              </w:rPr>
              <w:t>Annual</w:t>
            </w:r>
          </w:p>
        </w:tc>
        <w:tc>
          <w:tcPr>
            <w:tcW w:w="1558" w:type="dxa"/>
            <w:shd w:val="clear" w:color="auto" w:fill="F2F2F2" w:themeFill="background1" w:themeFillShade="F2"/>
          </w:tcPr>
          <w:p w14:paraId="2EF6E268" w14:textId="77777777" w:rsidR="00DD41C9" w:rsidRPr="000701F0" w:rsidRDefault="00DD41C9" w:rsidP="00DD41C9">
            <w:pPr>
              <w:tabs>
                <w:tab w:val="left" w:pos="5400"/>
              </w:tabs>
              <w:jc w:val="center"/>
              <w:rPr>
                <w:b/>
                <w:sz w:val="20"/>
                <w:szCs w:val="20"/>
              </w:rPr>
            </w:pPr>
          </w:p>
          <w:p w14:paraId="505884AD" w14:textId="77777777" w:rsidR="00DD41C9" w:rsidRPr="000701F0" w:rsidRDefault="00DD41C9" w:rsidP="00DD41C9">
            <w:pPr>
              <w:tabs>
                <w:tab w:val="left" w:pos="5400"/>
              </w:tabs>
              <w:jc w:val="center"/>
              <w:rPr>
                <w:b/>
                <w:sz w:val="20"/>
                <w:szCs w:val="20"/>
              </w:rPr>
            </w:pPr>
            <w:r w:rsidRPr="000701F0">
              <w:rPr>
                <w:b/>
                <w:sz w:val="20"/>
                <w:szCs w:val="20"/>
              </w:rPr>
              <w:t>Monthly</w:t>
            </w:r>
          </w:p>
        </w:tc>
        <w:tc>
          <w:tcPr>
            <w:tcW w:w="1558" w:type="dxa"/>
            <w:shd w:val="clear" w:color="auto" w:fill="F2F2F2" w:themeFill="background1" w:themeFillShade="F2"/>
          </w:tcPr>
          <w:p w14:paraId="6EE6B2F7" w14:textId="77777777" w:rsidR="00DD41C9" w:rsidRPr="000701F0" w:rsidRDefault="00DD41C9" w:rsidP="00DD41C9">
            <w:pPr>
              <w:tabs>
                <w:tab w:val="left" w:pos="5400"/>
              </w:tabs>
              <w:jc w:val="center"/>
              <w:rPr>
                <w:b/>
                <w:sz w:val="20"/>
                <w:szCs w:val="20"/>
              </w:rPr>
            </w:pPr>
            <w:r w:rsidRPr="000701F0">
              <w:rPr>
                <w:b/>
                <w:sz w:val="20"/>
                <w:szCs w:val="20"/>
              </w:rPr>
              <w:t>Twice per</w:t>
            </w:r>
          </w:p>
          <w:p w14:paraId="236CB0EF" w14:textId="77777777" w:rsidR="00DD41C9" w:rsidRPr="000701F0" w:rsidRDefault="00DD41C9" w:rsidP="00DD41C9">
            <w:pPr>
              <w:tabs>
                <w:tab w:val="left" w:pos="5400"/>
              </w:tabs>
              <w:jc w:val="center"/>
              <w:rPr>
                <w:b/>
                <w:sz w:val="20"/>
                <w:szCs w:val="20"/>
              </w:rPr>
            </w:pPr>
            <w:r w:rsidRPr="000701F0">
              <w:rPr>
                <w:b/>
                <w:sz w:val="20"/>
                <w:szCs w:val="20"/>
              </w:rPr>
              <w:t>Month</w:t>
            </w:r>
          </w:p>
        </w:tc>
        <w:tc>
          <w:tcPr>
            <w:tcW w:w="1559" w:type="dxa"/>
            <w:shd w:val="clear" w:color="auto" w:fill="F2F2F2" w:themeFill="background1" w:themeFillShade="F2"/>
          </w:tcPr>
          <w:p w14:paraId="1BCC7667" w14:textId="77777777" w:rsidR="00DD41C9" w:rsidRPr="000701F0" w:rsidRDefault="00DD41C9" w:rsidP="00DD41C9">
            <w:pPr>
              <w:tabs>
                <w:tab w:val="left" w:pos="5400"/>
              </w:tabs>
              <w:jc w:val="center"/>
              <w:rPr>
                <w:b/>
                <w:sz w:val="20"/>
                <w:szCs w:val="20"/>
              </w:rPr>
            </w:pPr>
            <w:r w:rsidRPr="000701F0">
              <w:rPr>
                <w:b/>
                <w:sz w:val="20"/>
                <w:szCs w:val="20"/>
              </w:rPr>
              <w:t>Every Two Weeks</w:t>
            </w:r>
          </w:p>
        </w:tc>
        <w:tc>
          <w:tcPr>
            <w:tcW w:w="1559" w:type="dxa"/>
            <w:shd w:val="clear" w:color="auto" w:fill="F2F2F2" w:themeFill="background1" w:themeFillShade="F2"/>
          </w:tcPr>
          <w:p w14:paraId="0DE6FC07" w14:textId="77777777" w:rsidR="00DD41C9" w:rsidRPr="000701F0" w:rsidRDefault="00DD41C9" w:rsidP="00DD41C9">
            <w:pPr>
              <w:tabs>
                <w:tab w:val="left" w:pos="5400"/>
              </w:tabs>
              <w:jc w:val="center"/>
              <w:rPr>
                <w:b/>
                <w:sz w:val="20"/>
                <w:szCs w:val="20"/>
              </w:rPr>
            </w:pPr>
          </w:p>
          <w:p w14:paraId="715F4B44" w14:textId="77777777" w:rsidR="00DD41C9" w:rsidRPr="000701F0" w:rsidRDefault="00DD41C9" w:rsidP="00DD41C9">
            <w:pPr>
              <w:tabs>
                <w:tab w:val="left" w:pos="5400"/>
              </w:tabs>
              <w:jc w:val="center"/>
              <w:rPr>
                <w:b/>
                <w:sz w:val="20"/>
                <w:szCs w:val="20"/>
              </w:rPr>
            </w:pPr>
            <w:r w:rsidRPr="000701F0">
              <w:rPr>
                <w:b/>
                <w:sz w:val="20"/>
                <w:szCs w:val="20"/>
              </w:rPr>
              <w:t>Weekly</w:t>
            </w:r>
          </w:p>
        </w:tc>
      </w:tr>
      <w:tr w:rsidR="00DD41C9" w14:paraId="00A01480" w14:textId="77777777" w:rsidTr="002C3770">
        <w:tc>
          <w:tcPr>
            <w:tcW w:w="1558" w:type="dxa"/>
            <w:shd w:val="clear" w:color="auto" w:fill="F2F2F2" w:themeFill="background1" w:themeFillShade="F2"/>
          </w:tcPr>
          <w:p w14:paraId="36C1CAE5" w14:textId="77777777" w:rsidR="00DD41C9" w:rsidRPr="000701F0" w:rsidRDefault="00DD41C9" w:rsidP="00DD41C9">
            <w:pPr>
              <w:tabs>
                <w:tab w:val="left" w:pos="5400"/>
              </w:tabs>
              <w:spacing w:before="60" w:after="20"/>
              <w:jc w:val="center"/>
              <w:rPr>
                <w:b/>
                <w:sz w:val="20"/>
                <w:szCs w:val="20"/>
              </w:rPr>
            </w:pPr>
            <w:r w:rsidRPr="000701F0">
              <w:rPr>
                <w:b/>
                <w:sz w:val="20"/>
                <w:szCs w:val="20"/>
              </w:rPr>
              <w:t>1</w:t>
            </w:r>
          </w:p>
        </w:tc>
        <w:tc>
          <w:tcPr>
            <w:tcW w:w="1558" w:type="dxa"/>
            <w:shd w:val="clear" w:color="auto" w:fill="F2F2F2" w:themeFill="background1" w:themeFillShade="F2"/>
          </w:tcPr>
          <w:p w14:paraId="43917DBF" w14:textId="3475029A" w:rsidR="00DD41C9" w:rsidRPr="000701F0" w:rsidRDefault="00C12611" w:rsidP="00DD41C9">
            <w:pPr>
              <w:tabs>
                <w:tab w:val="left" w:pos="5400"/>
              </w:tabs>
              <w:spacing w:before="60" w:after="20"/>
              <w:jc w:val="center"/>
              <w:rPr>
                <w:b/>
                <w:sz w:val="20"/>
                <w:szCs w:val="20"/>
              </w:rPr>
            </w:pPr>
            <w:r>
              <w:rPr>
                <w:b/>
                <w:sz w:val="20"/>
                <w:szCs w:val="20"/>
              </w:rPr>
              <w:t>2</w:t>
            </w:r>
            <w:r w:rsidR="00991020">
              <w:rPr>
                <w:b/>
                <w:sz w:val="20"/>
                <w:szCs w:val="20"/>
              </w:rPr>
              <w:t>5</w:t>
            </w:r>
            <w:r>
              <w:rPr>
                <w:b/>
                <w:sz w:val="20"/>
                <w:szCs w:val="20"/>
              </w:rPr>
              <w:t>,</w:t>
            </w:r>
            <w:r w:rsidR="00455C04">
              <w:rPr>
                <w:b/>
                <w:sz w:val="20"/>
                <w:szCs w:val="20"/>
              </w:rPr>
              <w:t>935</w:t>
            </w:r>
          </w:p>
        </w:tc>
        <w:tc>
          <w:tcPr>
            <w:tcW w:w="1558" w:type="dxa"/>
            <w:shd w:val="clear" w:color="auto" w:fill="F2F2F2" w:themeFill="background1" w:themeFillShade="F2"/>
          </w:tcPr>
          <w:p w14:paraId="3F91D7F6" w14:textId="4C49C520" w:rsidR="00DD41C9" w:rsidRPr="000701F0" w:rsidRDefault="00C12611" w:rsidP="00DD41C9">
            <w:pPr>
              <w:tabs>
                <w:tab w:val="left" w:pos="5400"/>
              </w:tabs>
              <w:spacing w:before="60" w:after="20"/>
              <w:jc w:val="center"/>
              <w:rPr>
                <w:b/>
                <w:sz w:val="20"/>
                <w:szCs w:val="20"/>
              </w:rPr>
            </w:pPr>
            <w:r>
              <w:rPr>
                <w:b/>
                <w:sz w:val="20"/>
                <w:szCs w:val="20"/>
              </w:rPr>
              <w:t>2,</w:t>
            </w:r>
            <w:r w:rsidR="00991020">
              <w:rPr>
                <w:b/>
                <w:sz w:val="20"/>
                <w:szCs w:val="20"/>
              </w:rPr>
              <w:t>1</w:t>
            </w:r>
            <w:r w:rsidR="00455C04">
              <w:rPr>
                <w:b/>
                <w:sz w:val="20"/>
                <w:szCs w:val="20"/>
              </w:rPr>
              <w:t>62</w:t>
            </w:r>
          </w:p>
        </w:tc>
        <w:tc>
          <w:tcPr>
            <w:tcW w:w="1558" w:type="dxa"/>
            <w:shd w:val="clear" w:color="auto" w:fill="F2F2F2" w:themeFill="background1" w:themeFillShade="F2"/>
          </w:tcPr>
          <w:p w14:paraId="5916CE75" w14:textId="637CC96F" w:rsidR="008741ED" w:rsidRPr="000701F0" w:rsidRDefault="00C12611" w:rsidP="008741ED">
            <w:pPr>
              <w:tabs>
                <w:tab w:val="left" w:pos="5400"/>
              </w:tabs>
              <w:spacing w:before="60" w:after="20"/>
              <w:jc w:val="center"/>
              <w:rPr>
                <w:b/>
                <w:sz w:val="20"/>
                <w:szCs w:val="20"/>
              </w:rPr>
            </w:pPr>
            <w:r>
              <w:rPr>
                <w:b/>
                <w:sz w:val="20"/>
                <w:szCs w:val="20"/>
              </w:rPr>
              <w:t>1,0</w:t>
            </w:r>
            <w:r w:rsidR="00455C04">
              <w:rPr>
                <w:b/>
                <w:sz w:val="20"/>
                <w:szCs w:val="20"/>
              </w:rPr>
              <w:t>81</w:t>
            </w:r>
          </w:p>
        </w:tc>
        <w:tc>
          <w:tcPr>
            <w:tcW w:w="1559" w:type="dxa"/>
            <w:shd w:val="clear" w:color="auto" w:fill="F2F2F2" w:themeFill="background1" w:themeFillShade="F2"/>
          </w:tcPr>
          <w:p w14:paraId="5AFB5364" w14:textId="306B81E4" w:rsidR="00DD41C9" w:rsidRPr="000701F0" w:rsidRDefault="00C12611" w:rsidP="00DD41C9">
            <w:pPr>
              <w:tabs>
                <w:tab w:val="left" w:pos="5400"/>
              </w:tabs>
              <w:spacing w:before="60" w:after="20"/>
              <w:jc w:val="center"/>
              <w:rPr>
                <w:b/>
                <w:sz w:val="20"/>
                <w:szCs w:val="20"/>
              </w:rPr>
            </w:pPr>
            <w:r>
              <w:rPr>
                <w:b/>
                <w:sz w:val="20"/>
                <w:szCs w:val="20"/>
              </w:rPr>
              <w:t>9</w:t>
            </w:r>
            <w:r w:rsidR="00455C04">
              <w:rPr>
                <w:b/>
                <w:sz w:val="20"/>
                <w:szCs w:val="20"/>
              </w:rPr>
              <w:t>98</w:t>
            </w:r>
          </w:p>
        </w:tc>
        <w:tc>
          <w:tcPr>
            <w:tcW w:w="1559" w:type="dxa"/>
            <w:shd w:val="clear" w:color="auto" w:fill="F2F2F2" w:themeFill="background1" w:themeFillShade="F2"/>
          </w:tcPr>
          <w:p w14:paraId="76BB0AF3" w14:textId="4C34501B" w:rsidR="00DD41C9" w:rsidRPr="000701F0" w:rsidRDefault="00C12611" w:rsidP="00DD41C9">
            <w:pPr>
              <w:tabs>
                <w:tab w:val="left" w:pos="5400"/>
              </w:tabs>
              <w:spacing w:before="60" w:after="20"/>
              <w:jc w:val="center"/>
              <w:rPr>
                <w:b/>
                <w:sz w:val="20"/>
                <w:szCs w:val="20"/>
              </w:rPr>
            </w:pPr>
            <w:r>
              <w:rPr>
                <w:b/>
                <w:sz w:val="20"/>
                <w:szCs w:val="20"/>
              </w:rPr>
              <w:t>4</w:t>
            </w:r>
            <w:r w:rsidR="00455C04">
              <w:rPr>
                <w:b/>
                <w:sz w:val="20"/>
                <w:szCs w:val="20"/>
              </w:rPr>
              <w:t>99</w:t>
            </w:r>
          </w:p>
        </w:tc>
      </w:tr>
      <w:tr w:rsidR="00DD41C9" w14:paraId="4C393AD2" w14:textId="77777777" w:rsidTr="002C3770">
        <w:tc>
          <w:tcPr>
            <w:tcW w:w="1558" w:type="dxa"/>
            <w:shd w:val="clear" w:color="auto" w:fill="F2F2F2" w:themeFill="background1" w:themeFillShade="F2"/>
          </w:tcPr>
          <w:p w14:paraId="183F2EAC" w14:textId="77777777" w:rsidR="00DD41C9" w:rsidRPr="000701F0" w:rsidRDefault="00DD41C9" w:rsidP="00DD41C9">
            <w:pPr>
              <w:tabs>
                <w:tab w:val="left" w:pos="5400"/>
              </w:tabs>
              <w:spacing w:before="60" w:after="20"/>
              <w:jc w:val="center"/>
              <w:rPr>
                <w:b/>
                <w:sz w:val="20"/>
                <w:szCs w:val="20"/>
              </w:rPr>
            </w:pPr>
            <w:r w:rsidRPr="000701F0">
              <w:rPr>
                <w:b/>
                <w:sz w:val="20"/>
                <w:szCs w:val="20"/>
              </w:rPr>
              <w:t>2</w:t>
            </w:r>
          </w:p>
        </w:tc>
        <w:tc>
          <w:tcPr>
            <w:tcW w:w="1558" w:type="dxa"/>
            <w:shd w:val="clear" w:color="auto" w:fill="F2F2F2" w:themeFill="background1" w:themeFillShade="F2"/>
          </w:tcPr>
          <w:p w14:paraId="4AEE2A7E" w14:textId="188CA644" w:rsidR="00DD41C9" w:rsidRPr="000701F0" w:rsidRDefault="00991020" w:rsidP="00DD41C9">
            <w:pPr>
              <w:tabs>
                <w:tab w:val="left" w:pos="5400"/>
              </w:tabs>
              <w:spacing w:before="60" w:after="20"/>
              <w:jc w:val="center"/>
              <w:rPr>
                <w:b/>
                <w:sz w:val="20"/>
                <w:szCs w:val="20"/>
              </w:rPr>
            </w:pPr>
            <w:r>
              <w:rPr>
                <w:b/>
                <w:sz w:val="20"/>
                <w:szCs w:val="20"/>
              </w:rPr>
              <w:t>3</w:t>
            </w:r>
            <w:r w:rsidR="00455C04">
              <w:rPr>
                <w:b/>
                <w:sz w:val="20"/>
                <w:szCs w:val="20"/>
              </w:rPr>
              <w:t>5,165</w:t>
            </w:r>
          </w:p>
        </w:tc>
        <w:tc>
          <w:tcPr>
            <w:tcW w:w="1558" w:type="dxa"/>
            <w:shd w:val="clear" w:color="auto" w:fill="F2F2F2" w:themeFill="background1" w:themeFillShade="F2"/>
          </w:tcPr>
          <w:p w14:paraId="2DE0F6FC" w14:textId="2E0AFFC5" w:rsidR="00DD41C9" w:rsidRPr="000701F0" w:rsidRDefault="00C12611" w:rsidP="00DD41C9">
            <w:pPr>
              <w:tabs>
                <w:tab w:val="left" w:pos="5400"/>
              </w:tabs>
              <w:spacing w:before="60" w:after="20"/>
              <w:jc w:val="center"/>
              <w:rPr>
                <w:b/>
                <w:sz w:val="20"/>
                <w:szCs w:val="20"/>
              </w:rPr>
            </w:pPr>
            <w:r>
              <w:rPr>
                <w:b/>
                <w:sz w:val="20"/>
                <w:szCs w:val="20"/>
              </w:rPr>
              <w:t>2,</w:t>
            </w:r>
            <w:r w:rsidR="00455C04">
              <w:rPr>
                <w:b/>
                <w:sz w:val="20"/>
                <w:szCs w:val="20"/>
              </w:rPr>
              <w:t>931</w:t>
            </w:r>
          </w:p>
        </w:tc>
        <w:tc>
          <w:tcPr>
            <w:tcW w:w="1558" w:type="dxa"/>
            <w:shd w:val="clear" w:color="auto" w:fill="F2F2F2" w:themeFill="background1" w:themeFillShade="F2"/>
          </w:tcPr>
          <w:p w14:paraId="2A6FDD31" w14:textId="7924047A" w:rsidR="00DD41C9" w:rsidRPr="000701F0" w:rsidRDefault="00C12611" w:rsidP="00DD41C9">
            <w:pPr>
              <w:tabs>
                <w:tab w:val="left" w:pos="5400"/>
              </w:tabs>
              <w:spacing w:before="60" w:after="20"/>
              <w:jc w:val="center"/>
              <w:rPr>
                <w:b/>
                <w:sz w:val="20"/>
                <w:szCs w:val="20"/>
              </w:rPr>
            </w:pPr>
            <w:r>
              <w:rPr>
                <w:b/>
                <w:sz w:val="20"/>
                <w:szCs w:val="20"/>
              </w:rPr>
              <w:t>1,</w:t>
            </w:r>
            <w:r w:rsidR="00991020">
              <w:rPr>
                <w:b/>
                <w:sz w:val="20"/>
                <w:szCs w:val="20"/>
              </w:rPr>
              <w:t>4</w:t>
            </w:r>
            <w:r w:rsidR="00455C04">
              <w:rPr>
                <w:b/>
                <w:sz w:val="20"/>
                <w:szCs w:val="20"/>
              </w:rPr>
              <w:t>66</w:t>
            </w:r>
          </w:p>
        </w:tc>
        <w:tc>
          <w:tcPr>
            <w:tcW w:w="1559" w:type="dxa"/>
            <w:shd w:val="clear" w:color="auto" w:fill="F2F2F2" w:themeFill="background1" w:themeFillShade="F2"/>
          </w:tcPr>
          <w:p w14:paraId="20856AC2" w14:textId="37F1B22C" w:rsidR="00DD41C9" w:rsidRPr="000701F0" w:rsidRDefault="00C12611" w:rsidP="00DD41C9">
            <w:pPr>
              <w:tabs>
                <w:tab w:val="left" w:pos="5400"/>
              </w:tabs>
              <w:spacing w:before="60" w:after="20"/>
              <w:jc w:val="center"/>
              <w:rPr>
                <w:b/>
                <w:sz w:val="20"/>
                <w:szCs w:val="20"/>
              </w:rPr>
            </w:pPr>
            <w:r>
              <w:rPr>
                <w:b/>
                <w:sz w:val="20"/>
                <w:szCs w:val="20"/>
              </w:rPr>
              <w:t>1,</w:t>
            </w:r>
            <w:r w:rsidR="00991020">
              <w:rPr>
                <w:b/>
                <w:sz w:val="20"/>
                <w:szCs w:val="20"/>
              </w:rPr>
              <w:t>3</w:t>
            </w:r>
            <w:r w:rsidR="00455C04">
              <w:rPr>
                <w:b/>
                <w:sz w:val="20"/>
                <w:szCs w:val="20"/>
              </w:rPr>
              <w:t>53</w:t>
            </w:r>
          </w:p>
        </w:tc>
        <w:tc>
          <w:tcPr>
            <w:tcW w:w="1559" w:type="dxa"/>
            <w:shd w:val="clear" w:color="auto" w:fill="F2F2F2" w:themeFill="background1" w:themeFillShade="F2"/>
          </w:tcPr>
          <w:p w14:paraId="395D52AB" w14:textId="4F0D660E" w:rsidR="00DD41C9" w:rsidRPr="000701F0" w:rsidRDefault="00C12611" w:rsidP="00DD41C9">
            <w:pPr>
              <w:tabs>
                <w:tab w:val="left" w:pos="5400"/>
              </w:tabs>
              <w:spacing w:before="60" w:after="20"/>
              <w:jc w:val="center"/>
              <w:rPr>
                <w:b/>
                <w:sz w:val="20"/>
                <w:szCs w:val="20"/>
              </w:rPr>
            </w:pPr>
            <w:r>
              <w:rPr>
                <w:b/>
                <w:sz w:val="20"/>
                <w:szCs w:val="20"/>
              </w:rPr>
              <w:t>6</w:t>
            </w:r>
            <w:r w:rsidR="00455C04">
              <w:rPr>
                <w:b/>
                <w:sz w:val="20"/>
                <w:szCs w:val="20"/>
              </w:rPr>
              <w:t>77</w:t>
            </w:r>
          </w:p>
        </w:tc>
      </w:tr>
      <w:tr w:rsidR="00DD41C9" w14:paraId="68BBE25F" w14:textId="77777777" w:rsidTr="002C3770">
        <w:tc>
          <w:tcPr>
            <w:tcW w:w="1558" w:type="dxa"/>
            <w:shd w:val="clear" w:color="auto" w:fill="F2F2F2" w:themeFill="background1" w:themeFillShade="F2"/>
          </w:tcPr>
          <w:p w14:paraId="4A9255D1" w14:textId="77777777" w:rsidR="00DD41C9" w:rsidRPr="000701F0" w:rsidRDefault="00DD41C9" w:rsidP="00DD41C9">
            <w:pPr>
              <w:tabs>
                <w:tab w:val="left" w:pos="5400"/>
              </w:tabs>
              <w:spacing w:before="60" w:after="20"/>
              <w:jc w:val="center"/>
              <w:rPr>
                <w:b/>
                <w:sz w:val="20"/>
                <w:szCs w:val="20"/>
              </w:rPr>
            </w:pPr>
            <w:r w:rsidRPr="000701F0">
              <w:rPr>
                <w:b/>
                <w:sz w:val="20"/>
                <w:szCs w:val="20"/>
              </w:rPr>
              <w:t>3</w:t>
            </w:r>
          </w:p>
        </w:tc>
        <w:tc>
          <w:tcPr>
            <w:tcW w:w="1558" w:type="dxa"/>
            <w:shd w:val="clear" w:color="auto" w:fill="F2F2F2" w:themeFill="background1" w:themeFillShade="F2"/>
          </w:tcPr>
          <w:p w14:paraId="6AF3105C" w14:textId="6B7F4BA5" w:rsidR="00DD41C9" w:rsidRPr="000701F0" w:rsidRDefault="00455C04" w:rsidP="00DD41C9">
            <w:pPr>
              <w:tabs>
                <w:tab w:val="left" w:pos="5400"/>
              </w:tabs>
              <w:spacing w:before="60" w:after="20"/>
              <w:jc w:val="center"/>
              <w:rPr>
                <w:b/>
                <w:sz w:val="20"/>
                <w:szCs w:val="20"/>
              </w:rPr>
            </w:pPr>
            <w:r>
              <w:rPr>
                <w:b/>
                <w:sz w:val="20"/>
                <w:szCs w:val="20"/>
              </w:rPr>
              <w:t>44,395</w:t>
            </w:r>
          </w:p>
        </w:tc>
        <w:tc>
          <w:tcPr>
            <w:tcW w:w="1558" w:type="dxa"/>
            <w:shd w:val="clear" w:color="auto" w:fill="F2F2F2" w:themeFill="background1" w:themeFillShade="F2"/>
          </w:tcPr>
          <w:p w14:paraId="09C786AC" w14:textId="02EB8A10" w:rsidR="00DD41C9" w:rsidRPr="000701F0" w:rsidRDefault="00C12611" w:rsidP="00DD41C9">
            <w:pPr>
              <w:tabs>
                <w:tab w:val="left" w:pos="5400"/>
              </w:tabs>
              <w:spacing w:before="60" w:after="20"/>
              <w:jc w:val="center"/>
              <w:rPr>
                <w:b/>
                <w:sz w:val="20"/>
                <w:szCs w:val="20"/>
              </w:rPr>
            </w:pPr>
            <w:r>
              <w:rPr>
                <w:b/>
                <w:sz w:val="20"/>
                <w:szCs w:val="20"/>
              </w:rPr>
              <w:t>3,</w:t>
            </w:r>
            <w:r w:rsidR="00455C04">
              <w:rPr>
                <w:b/>
                <w:sz w:val="20"/>
                <w:szCs w:val="20"/>
              </w:rPr>
              <w:t>700</w:t>
            </w:r>
          </w:p>
        </w:tc>
        <w:tc>
          <w:tcPr>
            <w:tcW w:w="1558" w:type="dxa"/>
            <w:shd w:val="clear" w:color="auto" w:fill="F2F2F2" w:themeFill="background1" w:themeFillShade="F2"/>
          </w:tcPr>
          <w:p w14:paraId="468621AB" w14:textId="3C6224CA" w:rsidR="00DD41C9" w:rsidRPr="000701F0" w:rsidRDefault="0004603B" w:rsidP="00DD41C9">
            <w:pPr>
              <w:tabs>
                <w:tab w:val="left" w:pos="5400"/>
              </w:tabs>
              <w:spacing w:before="60" w:after="20"/>
              <w:jc w:val="center"/>
              <w:rPr>
                <w:b/>
                <w:sz w:val="20"/>
                <w:szCs w:val="20"/>
              </w:rPr>
            </w:pPr>
            <w:r>
              <w:rPr>
                <w:b/>
                <w:sz w:val="20"/>
                <w:szCs w:val="20"/>
              </w:rPr>
              <w:t>1,</w:t>
            </w:r>
            <w:r w:rsidR="00991020">
              <w:rPr>
                <w:b/>
                <w:sz w:val="20"/>
                <w:szCs w:val="20"/>
              </w:rPr>
              <w:t>8</w:t>
            </w:r>
            <w:r w:rsidR="00455C04">
              <w:rPr>
                <w:b/>
                <w:sz w:val="20"/>
                <w:szCs w:val="20"/>
              </w:rPr>
              <w:t>50</w:t>
            </w:r>
          </w:p>
        </w:tc>
        <w:tc>
          <w:tcPr>
            <w:tcW w:w="1559" w:type="dxa"/>
            <w:shd w:val="clear" w:color="auto" w:fill="F2F2F2" w:themeFill="background1" w:themeFillShade="F2"/>
          </w:tcPr>
          <w:p w14:paraId="22C664E8" w14:textId="3864ED21" w:rsidR="00DD41C9" w:rsidRPr="000701F0" w:rsidRDefault="0004603B" w:rsidP="00DD41C9">
            <w:pPr>
              <w:tabs>
                <w:tab w:val="left" w:pos="5400"/>
              </w:tabs>
              <w:spacing w:before="60" w:after="20"/>
              <w:jc w:val="center"/>
              <w:rPr>
                <w:b/>
                <w:sz w:val="20"/>
                <w:szCs w:val="20"/>
              </w:rPr>
            </w:pPr>
            <w:r>
              <w:rPr>
                <w:b/>
                <w:sz w:val="20"/>
                <w:szCs w:val="20"/>
              </w:rPr>
              <w:t>1,</w:t>
            </w:r>
            <w:r w:rsidR="00455C04">
              <w:rPr>
                <w:b/>
                <w:sz w:val="20"/>
                <w:szCs w:val="20"/>
              </w:rPr>
              <w:t>708</w:t>
            </w:r>
          </w:p>
        </w:tc>
        <w:tc>
          <w:tcPr>
            <w:tcW w:w="1559" w:type="dxa"/>
            <w:shd w:val="clear" w:color="auto" w:fill="F2F2F2" w:themeFill="background1" w:themeFillShade="F2"/>
          </w:tcPr>
          <w:p w14:paraId="3019CC35" w14:textId="42B73391" w:rsidR="00DD41C9" w:rsidRPr="000701F0" w:rsidRDefault="0004603B" w:rsidP="00DD41C9">
            <w:pPr>
              <w:tabs>
                <w:tab w:val="left" w:pos="5400"/>
              </w:tabs>
              <w:spacing w:before="60" w:after="20"/>
              <w:jc w:val="center"/>
              <w:rPr>
                <w:b/>
                <w:sz w:val="20"/>
                <w:szCs w:val="20"/>
              </w:rPr>
            </w:pPr>
            <w:r>
              <w:rPr>
                <w:b/>
                <w:sz w:val="20"/>
                <w:szCs w:val="20"/>
              </w:rPr>
              <w:t>8</w:t>
            </w:r>
            <w:r w:rsidR="00455C04">
              <w:rPr>
                <w:b/>
                <w:sz w:val="20"/>
                <w:szCs w:val="20"/>
              </w:rPr>
              <w:t>54</w:t>
            </w:r>
          </w:p>
        </w:tc>
      </w:tr>
      <w:tr w:rsidR="00DD41C9" w14:paraId="58CEFC38" w14:textId="77777777" w:rsidTr="002C3770">
        <w:tc>
          <w:tcPr>
            <w:tcW w:w="1558" w:type="dxa"/>
            <w:shd w:val="clear" w:color="auto" w:fill="F2F2F2" w:themeFill="background1" w:themeFillShade="F2"/>
          </w:tcPr>
          <w:p w14:paraId="0AE83D8B" w14:textId="77777777" w:rsidR="00DD41C9" w:rsidRPr="000701F0" w:rsidRDefault="00DD41C9" w:rsidP="00DD41C9">
            <w:pPr>
              <w:tabs>
                <w:tab w:val="left" w:pos="5400"/>
              </w:tabs>
              <w:spacing w:before="60" w:after="20"/>
              <w:jc w:val="center"/>
              <w:rPr>
                <w:b/>
                <w:sz w:val="20"/>
                <w:szCs w:val="20"/>
              </w:rPr>
            </w:pPr>
            <w:r w:rsidRPr="000701F0">
              <w:rPr>
                <w:b/>
                <w:sz w:val="20"/>
                <w:szCs w:val="20"/>
              </w:rPr>
              <w:t>4</w:t>
            </w:r>
          </w:p>
        </w:tc>
        <w:tc>
          <w:tcPr>
            <w:tcW w:w="1558" w:type="dxa"/>
            <w:shd w:val="clear" w:color="auto" w:fill="F2F2F2" w:themeFill="background1" w:themeFillShade="F2"/>
          </w:tcPr>
          <w:p w14:paraId="0A8DA79C" w14:textId="71E4454B" w:rsidR="00DD41C9" w:rsidRPr="000701F0" w:rsidRDefault="00991020" w:rsidP="00DD41C9">
            <w:pPr>
              <w:tabs>
                <w:tab w:val="left" w:pos="5400"/>
              </w:tabs>
              <w:spacing w:before="60" w:after="20"/>
              <w:jc w:val="center"/>
              <w:rPr>
                <w:b/>
                <w:sz w:val="20"/>
                <w:szCs w:val="20"/>
              </w:rPr>
            </w:pPr>
            <w:r>
              <w:rPr>
                <w:b/>
                <w:sz w:val="20"/>
                <w:szCs w:val="20"/>
              </w:rPr>
              <w:t>5</w:t>
            </w:r>
            <w:r w:rsidR="00455C04">
              <w:rPr>
                <w:b/>
                <w:sz w:val="20"/>
                <w:szCs w:val="20"/>
              </w:rPr>
              <w:t>3,625</w:t>
            </w:r>
          </w:p>
        </w:tc>
        <w:tc>
          <w:tcPr>
            <w:tcW w:w="1558" w:type="dxa"/>
            <w:shd w:val="clear" w:color="auto" w:fill="F2F2F2" w:themeFill="background1" w:themeFillShade="F2"/>
          </w:tcPr>
          <w:p w14:paraId="7763C24B" w14:textId="10067183" w:rsidR="00DD41C9" w:rsidRPr="000701F0" w:rsidRDefault="0004603B" w:rsidP="00DD41C9">
            <w:pPr>
              <w:tabs>
                <w:tab w:val="left" w:pos="5400"/>
              </w:tabs>
              <w:spacing w:before="60" w:after="20"/>
              <w:jc w:val="center"/>
              <w:rPr>
                <w:b/>
                <w:sz w:val="20"/>
                <w:szCs w:val="20"/>
              </w:rPr>
            </w:pPr>
            <w:r>
              <w:rPr>
                <w:b/>
                <w:sz w:val="20"/>
                <w:szCs w:val="20"/>
              </w:rPr>
              <w:t>4,</w:t>
            </w:r>
            <w:r w:rsidR="00455C04">
              <w:rPr>
                <w:b/>
                <w:sz w:val="20"/>
                <w:szCs w:val="20"/>
              </w:rPr>
              <w:t>469</w:t>
            </w:r>
          </w:p>
        </w:tc>
        <w:tc>
          <w:tcPr>
            <w:tcW w:w="1558" w:type="dxa"/>
            <w:shd w:val="clear" w:color="auto" w:fill="F2F2F2" w:themeFill="background1" w:themeFillShade="F2"/>
          </w:tcPr>
          <w:p w14:paraId="4921A10B" w14:textId="3A186951" w:rsidR="00DD41C9" w:rsidRPr="000701F0" w:rsidRDefault="0004603B" w:rsidP="00DD41C9">
            <w:pPr>
              <w:tabs>
                <w:tab w:val="left" w:pos="5400"/>
              </w:tabs>
              <w:spacing w:before="60" w:after="20"/>
              <w:jc w:val="center"/>
              <w:rPr>
                <w:b/>
                <w:sz w:val="20"/>
                <w:szCs w:val="20"/>
              </w:rPr>
            </w:pPr>
            <w:r>
              <w:rPr>
                <w:b/>
                <w:sz w:val="20"/>
                <w:szCs w:val="20"/>
              </w:rPr>
              <w:t>2,</w:t>
            </w:r>
            <w:r w:rsidR="00455C04">
              <w:rPr>
                <w:b/>
                <w:sz w:val="20"/>
                <w:szCs w:val="20"/>
              </w:rPr>
              <w:t>235</w:t>
            </w:r>
          </w:p>
        </w:tc>
        <w:tc>
          <w:tcPr>
            <w:tcW w:w="1559" w:type="dxa"/>
            <w:shd w:val="clear" w:color="auto" w:fill="F2F2F2" w:themeFill="background1" w:themeFillShade="F2"/>
          </w:tcPr>
          <w:p w14:paraId="2A2C0F1F" w14:textId="71C70B9C" w:rsidR="00DD41C9" w:rsidRPr="000701F0" w:rsidRDefault="00991020" w:rsidP="00DD41C9">
            <w:pPr>
              <w:tabs>
                <w:tab w:val="left" w:pos="5400"/>
              </w:tabs>
              <w:spacing w:before="60" w:after="20"/>
              <w:jc w:val="center"/>
              <w:rPr>
                <w:b/>
                <w:sz w:val="20"/>
                <w:szCs w:val="20"/>
              </w:rPr>
            </w:pPr>
            <w:r>
              <w:rPr>
                <w:b/>
                <w:sz w:val="20"/>
                <w:szCs w:val="20"/>
              </w:rPr>
              <w:t>2,0</w:t>
            </w:r>
            <w:r w:rsidR="00455C04">
              <w:rPr>
                <w:b/>
                <w:sz w:val="20"/>
                <w:szCs w:val="20"/>
              </w:rPr>
              <w:t>63</w:t>
            </w:r>
          </w:p>
        </w:tc>
        <w:tc>
          <w:tcPr>
            <w:tcW w:w="1559" w:type="dxa"/>
            <w:shd w:val="clear" w:color="auto" w:fill="F2F2F2" w:themeFill="background1" w:themeFillShade="F2"/>
          </w:tcPr>
          <w:p w14:paraId="774CCFDB" w14:textId="57B5DA9D" w:rsidR="00DD41C9" w:rsidRPr="000701F0" w:rsidRDefault="00991020" w:rsidP="00DD41C9">
            <w:pPr>
              <w:tabs>
                <w:tab w:val="left" w:pos="5400"/>
              </w:tabs>
              <w:spacing w:before="60" w:after="20"/>
              <w:jc w:val="center"/>
              <w:rPr>
                <w:b/>
                <w:sz w:val="20"/>
                <w:szCs w:val="20"/>
              </w:rPr>
            </w:pPr>
            <w:r>
              <w:rPr>
                <w:b/>
                <w:sz w:val="20"/>
                <w:szCs w:val="20"/>
              </w:rPr>
              <w:t>1,0</w:t>
            </w:r>
            <w:r w:rsidR="00455C04">
              <w:rPr>
                <w:b/>
                <w:sz w:val="20"/>
                <w:szCs w:val="20"/>
              </w:rPr>
              <w:t>32</w:t>
            </w:r>
          </w:p>
        </w:tc>
      </w:tr>
      <w:tr w:rsidR="00DD41C9" w14:paraId="2FFD7D53" w14:textId="77777777" w:rsidTr="002C3770">
        <w:tc>
          <w:tcPr>
            <w:tcW w:w="1558" w:type="dxa"/>
            <w:shd w:val="clear" w:color="auto" w:fill="F2F2F2" w:themeFill="background1" w:themeFillShade="F2"/>
          </w:tcPr>
          <w:p w14:paraId="17AECD55" w14:textId="77777777" w:rsidR="00DD41C9" w:rsidRPr="000701F0" w:rsidRDefault="00DD41C9" w:rsidP="00DD41C9">
            <w:pPr>
              <w:tabs>
                <w:tab w:val="left" w:pos="5400"/>
              </w:tabs>
              <w:spacing w:before="60" w:after="20"/>
              <w:jc w:val="center"/>
              <w:rPr>
                <w:b/>
                <w:sz w:val="20"/>
                <w:szCs w:val="20"/>
              </w:rPr>
            </w:pPr>
            <w:r w:rsidRPr="000701F0">
              <w:rPr>
                <w:b/>
                <w:sz w:val="20"/>
                <w:szCs w:val="20"/>
              </w:rPr>
              <w:t>5</w:t>
            </w:r>
          </w:p>
        </w:tc>
        <w:tc>
          <w:tcPr>
            <w:tcW w:w="1558" w:type="dxa"/>
            <w:shd w:val="clear" w:color="auto" w:fill="F2F2F2" w:themeFill="background1" w:themeFillShade="F2"/>
          </w:tcPr>
          <w:p w14:paraId="2807F951" w14:textId="0778B309" w:rsidR="00DD41C9" w:rsidRPr="000701F0" w:rsidRDefault="00991020" w:rsidP="00DD41C9">
            <w:pPr>
              <w:tabs>
                <w:tab w:val="left" w:pos="5400"/>
              </w:tabs>
              <w:spacing w:before="60" w:after="20"/>
              <w:jc w:val="center"/>
              <w:rPr>
                <w:b/>
                <w:sz w:val="20"/>
                <w:szCs w:val="20"/>
              </w:rPr>
            </w:pPr>
            <w:r>
              <w:rPr>
                <w:b/>
                <w:sz w:val="20"/>
                <w:szCs w:val="20"/>
              </w:rPr>
              <w:t>6</w:t>
            </w:r>
            <w:r w:rsidR="00455C04">
              <w:rPr>
                <w:b/>
                <w:sz w:val="20"/>
                <w:szCs w:val="20"/>
              </w:rPr>
              <w:t>2,855</w:t>
            </w:r>
          </w:p>
        </w:tc>
        <w:tc>
          <w:tcPr>
            <w:tcW w:w="1558" w:type="dxa"/>
            <w:shd w:val="clear" w:color="auto" w:fill="F2F2F2" w:themeFill="background1" w:themeFillShade="F2"/>
          </w:tcPr>
          <w:p w14:paraId="54F45E2F" w14:textId="07673CE5" w:rsidR="00DD41C9" w:rsidRPr="000701F0" w:rsidRDefault="00991020" w:rsidP="00DD41C9">
            <w:pPr>
              <w:tabs>
                <w:tab w:val="left" w:pos="5400"/>
              </w:tabs>
              <w:spacing w:before="60" w:after="20"/>
              <w:jc w:val="center"/>
              <w:rPr>
                <w:b/>
                <w:sz w:val="20"/>
                <w:szCs w:val="20"/>
              </w:rPr>
            </w:pPr>
            <w:r>
              <w:rPr>
                <w:b/>
                <w:sz w:val="20"/>
                <w:szCs w:val="20"/>
              </w:rPr>
              <w:t>5,</w:t>
            </w:r>
            <w:r w:rsidR="00455C04">
              <w:rPr>
                <w:b/>
                <w:sz w:val="20"/>
                <w:szCs w:val="20"/>
              </w:rPr>
              <w:t>238</w:t>
            </w:r>
          </w:p>
        </w:tc>
        <w:tc>
          <w:tcPr>
            <w:tcW w:w="1558" w:type="dxa"/>
            <w:shd w:val="clear" w:color="auto" w:fill="F2F2F2" w:themeFill="background1" w:themeFillShade="F2"/>
          </w:tcPr>
          <w:p w14:paraId="3DCE0F09" w14:textId="6AEC12EA" w:rsidR="00DD41C9" w:rsidRPr="000701F0" w:rsidRDefault="0004603B" w:rsidP="00DD41C9">
            <w:pPr>
              <w:tabs>
                <w:tab w:val="left" w:pos="5400"/>
              </w:tabs>
              <w:spacing w:before="60" w:after="20"/>
              <w:jc w:val="center"/>
              <w:rPr>
                <w:b/>
                <w:sz w:val="20"/>
                <w:szCs w:val="20"/>
              </w:rPr>
            </w:pPr>
            <w:r>
              <w:rPr>
                <w:b/>
                <w:sz w:val="20"/>
                <w:szCs w:val="20"/>
              </w:rPr>
              <w:t>2,</w:t>
            </w:r>
            <w:r w:rsidR="00455C04">
              <w:rPr>
                <w:b/>
                <w:sz w:val="20"/>
                <w:szCs w:val="20"/>
              </w:rPr>
              <w:t>619</w:t>
            </w:r>
          </w:p>
        </w:tc>
        <w:tc>
          <w:tcPr>
            <w:tcW w:w="1559" w:type="dxa"/>
            <w:shd w:val="clear" w:color="auto" w:fill="F2F2F2" w:themeFill="background1" w:themeFillShade="F2"/>
          </w:tcPr>
          <w:p w14:paraId="25239D92" w14:textId="19744E1A" w:rsidR="00DD41C9" w:rsidRPr="000701F0" w:rsidRDefault="0004603B" w:rsidP="00DD41C9">
            <w:pPr>
              <w:tabs>
                <w:tab w:val="left" w:pos="5400"/>
              </w:tabs>
              <w:spacing w:before="60" w:after="20"/>
              <w:jc w:val="center"/>
              <w:rPr>
                <w:b/>
                <w:sz w:val="20"/>
                <w:szCs w:val="20"/>
              </w:rPr>
            </w:pPr>
            <w:r>
              <w:rPr>
                <w:b/>
                <w:sz w:val="20"/>
                <w:szCs w:val="20"/>
              </w:rPr>
              <w:t>2,</w:t>
            </w:r>
            <w:r w:rsidR="00455C04">
              <w:rPr>
                <w:b/>
                <w:sz w:val="20"/>
                <w:szCs w:val="20"/>
              </w:rPr>
              <w:t>418</w:t>
            </w:r>
          </w:p>
        </w:tc>
        <w:tc>
          <w:tcPr>
            <w:tcW w:w="1559" w:type="dxa"/>
            <w:shd w:val="clear" w:color="auto" w:fill="F2F2F2" w:themeFill="background1" w:themeFillShade="F2"/>
          </w:tcPr>
          <w:p w14:paraId="6260A096" w14:textId="533AD221" w:rsidR="00DD41C9" w:rsidRPr="000701F0" w:rsidRDefault="0004603B" w:rsidP="00DD41C9">
            <w:pPr>
              <w:tabs>
                <w:tab w:val="left" w:pos="5400"/>
              </w:tabs>
              <w:spacing w:before="60" w:after="20"/>
              <w:jc w:val="center"/>
              <w:rPr>
                <w:b/>
                <w:sz w:val="20"/>
                <w:szCs w:val="20"/>
              </w:rPr>
            </w:pPr>
            <w:r>
              <w:rPr>
                <w:b/>
                <w:sz w:val="20"/>
                <w:szCs w:val="20"/>
              </w:rPr>
              <w:t>1,</w:t>
            </w:r>
            <w:r w:rsidR="00455C04">
              <w:rPr>
                <w:b/>
                <w:sz w:val="20"/>
                <w:szCs w:val="20"/>
              </w:rPr>
              <w:t>209</w:t>
            </w:r>
          </w:p>
        </w:tc>
      </w:tr>
      <w:tr w:rsidR="00DD41C9" w14:paraId="777A0226" w14:textId="77777777" w:rsidTr="002C3770">
        <w:tc>
          <w:tcPr>
            <w:tcW w:w="1558" w:type="dxa"/>
            <w:shd w:val="clear" w:color="auto" w:fill="F2F2F2" w:themeFill="background1" w:themeFillShade="F2"/>
          </w:tcPr>
          <w:p w14:paraId="2ABDA309" w14:textId="77777777" w:rsidR="00DD41C9" w:rsidRPr="000701F0" w:rsidRDefault="00DD41C9" w:rsidP="00DD41C9">
            <w:pPr>
              <w:tabs>
                <w:tab w:val="left" w:pos="5400"/>
              </w:tabs>
              <w:spacing w:before="60" w:after="20"/>
              <w:jc w:val="center"/>
              <w:rPr>
                <w:b/>
                <w:sz w:val="20"/>
                <w:szCs w:val="20"/>
              </w:rPr>
            </w:pPr>
            <w:r w:rsidRPr="000701F0">
              <w:rPr>
                <w:b/>
                <w:sz w:val="20"/>
                <w:szCs w:val="20"/>
              </w:rPr>
              <w:t>6</w:t>
            </w:r>
          </w:p>
        </w:tc>
        <w:tc>
          <w:tcPr>
            <w:tcW w:w="1558" w:type="dxa"/>
            <w:shd w:val="clear" w:color="auto" w:fill="F2F2F2" w:themeFill="background1" w:themeFillShade="F2"/>
          </w:tcPr>
          <w:p w14:paraId="4824477E" w14:textId="33310F3E" w:rsidR="00DD41C9" w:rsidRPr="000701F0" w:rsidRDefault="00991020" w:rsidP="00DD41C9">
            <w:pPr>
              <w:tabs>
                <w:tab w:val="left" w:pos="5400"/>
              </w:tabs>
              <w:spacing w:before="60" w:after="20"/>
              <w:jc w:val="center"/>
              <w:rPr>
                <w:b/>
                <w:sz w:val="20"/>
                <w:szCs w:val="20"/>
              </w:rPr>
            </w:pPr>
            <w:r>
              <w:rPr>
                <w:b/>
                <w:sz w:val="20"/>
                <w:szCs w:val="20"/>
              </w:rPr>
              <w:t>7</w:t>
            </w:r>
            <w:r w:rsidR="00455C04">
              <w:rPr>
                <w:b/>
                <w:sz w:val="20"/>
                <w:szCs w:val="20"/>
              </w:rPr>
              <w:t>2,085</w:t>
            </w:r>
          </w:p>
        </w:tc>
        <w:tc>
          <w:tcPr>
            <w:tcW w:w="1558" w:type="dxa"/>
            <w:shd w:val="clear" w:color="auto" w:fill="F2F2F2" w:themeFill="background1" w:themeFillShade="F2"/>
          </w:tcPr>
          <w:p w14:paraId="32D78198" w14:textId="292218FD" w:rsidR="00DD41C9" w:rsidRPr="000701F0" w:rsidRDefault="00455C04" w:rsidP="00DD41C9">
            <w:pPr>
              <w:tabs>
                <w:tab w:val="left" w:pos="5400"/>
              </w:tabs>
              <w:spacing w:before="60" w:after="20"/>
              <w:jc w:val="center"/>
              <w:rPr>
                <w:b/>
                <w:sz w:val="20"/>
                <w:szCs w:val="20"/>
              </w:rPr>
            </w:pPr>
            <w:r>
              <w:rPr>
                <w:b/>
                <w:sz w:val="20"/>
                <w:szCs w:val="20"/>
              </w:rPr>
              <w:t>6,008</w:t>
            </w:r>
          </w:p>
        </w:tc>
        <w:tc>
          <w:tcPr>
            <w:tcW w:w="1558" w:type="dxa"/>
            <w:shd w:val="clear" w:color="auto" w:fill="F2F2F2" w:themeFill="background1" w:themeFillShade="F2"/>
          </w:tcPr>
          <w:p w14:paraId="10936F60" w14:textId="1C8C7155" w:rsidR="00DD41C9" w:rsidRPr="000701F0" w:rsidRDefault="00455C04" w:rsidP="00DD41C9">
            <w:pPr>
              <w:tabs>
                <w:tab w:val="left" w:pos="5400"/>
              </w:tabs>
              <w:spacing w:before="60" w:after="20"/>
              <w:jc w:val="center"/>
              <w:rPr>
                <w:b/>
                <w:sz w:val="20"/>
                <w:szCs w:val="20"/>
              </w:rPr>
            </w:pPr>
            <w:r>
              <w:rPr>
                <w:b/>
                <w:sz w:val="20"/>
                <w:szCs w:val="20"/>
              </w:rPr>
              <w:t>3,004</w:t>
            </w:r>
          </w:p>
        </w:tc>
        <w:tc>
          <w:tcPr>
            <w:tcW w:w="1559" w:type="dxa"/>
            <w:shd w:val="clear" w:color="auto" w:fill="F2F2F2" w:themeFill="background1" w:themeFillShade="F2"/>
          </w:tcPr>
          <w:p w14:paraId="03247079" w14:textId="0026A20C" w:rsidR="00DD41C9" w:rsidRPr="000701F0" w:rsidRDefault="0004603B" w:rsidP="00DD41C9">
            <w:pPr>
              <w:tabs>
                <w:tab w:val="left" w:pos="5400"/>
              </w:tabs>
              <w:spacing w:before="60" w:after="20"/>
              <w:jc w:val="center"/>
              <w:rPr>
                <w:b/>
                <w:sz w:val="20"/>
                <w:szCs w:val="20"/>
              </w:rPr>
            </w:pPr>
            <w:r>
              <w:rPr>
                <w:b/>
                <w:sz w:val="20"/>
                <w:szCs w:val="20"/>
              </w:rPr>
              <w:t>2,</w:t>
            </w:r>
            <w:r w:rsidR="00455C04">
              <w:rPr>
                <w:b/>
                <w:sz w:val="20"/>
                <w:szCs w:val="20"/>
              </w:rPr>
              <w:t>773</w:t>
            </w:r>
          </w:p>
        </w:tc>
        <w:tc>
          <w:tcPr>
            <w:tcW w:w="1559" w:type="dxa"/>
            <w:shd w:val="clear" w:color="auto" w:fill="F2F2F2" w:themeFill="background1" w:themeFillShade="F2"/>
          </w:tcPr>
          <w:p w14:paraId="27FB8715" w14:textId="4793BC8E" w:rsidR="00DD41C9" w:rsidRPr="000701F0" w:rsidRDefault="0004603B" w:rsidP="00DD41C9">
            <w:pPr>
              <w:tabs>
                <w:tab w:val="left" w:pos="5400"/>
              </w:tabs>
              <w:spacing w:before="60" w:after="20"/>
              <w:jc w:val="center"/>
              <w:rPr>
                <w:b/>
                <w:sz w:val="20"/>
                <w:szCs w:val="20"/>
              </w:rPr>
            </w:pPr>
            <w:r>
              <w:rPr>
                <w:b/>
                <w:sz w:val="20"/>
                <w:szCs w:val="20"/>
              </w:rPr>
              <w:t>1,3</w:t>
            </w:r>
            <w:r w:rsidR="00455C04">
              <w:rPr>
                <w:b/>
                <w:sz w:val="20"/>
                <w:szCs w:val="20"/>
              </w:rPr>
              <w:t>87</w:t>
            </w:r>
          </w:p>
        </w:tc>
      </w:tr>
      <w:tr w:rsidR="00DD41C9" w14:paraId="6311177B" w14:textId="77777777" w:rsidTr="002C3770">
        <w:tc>
          <w:tcPr>
            <w:tcW w:w="1558" w:type="dxa"/>
            <w:shd w:val="clear" w:color="auto" w:fill="F2F2F2" w:themeFill="background1" w:themeFillShade="F2"/>
          </w:tcPr>
          <w:p w14:paraId="1EB174A0" w14:textId="77777777" w:rsidR="00DD41C9" w:rsidRPr="000701F0" w:rsidRDefault="00DD41C9" w:rsidP="00DD41C9">
            <w:pPr>
              <w:tabs>
                <w:tab w:val="left" w:pos="5400"/>
              </w:tabs>
              <w:spacing w:before="60" w:after="20"/>
              <w:jc w:val="center"/>
              <w:rPr>
                <w:b/>
                <w:sz w:val="20"/>
                <w:szCs w:val="20"/>
              </w:rPr>
            </w:pPr>
            <w:r w:rsidRPr="000701F0">
              <w:rPr>
                <w:b/>
                <w:sz w:val="20"/>
                <w:szCs w:val="20"/>
              </w:rPr>
              <w:t>7</w:t>
            </w:r>
          </w:p>
        </w:tc>
        <w:tc>
          <w:tcPr>
            <w:tcW w:w="1558" w:type="dxa"/>
            <w:shd w:val="clear" w:color="auto" w:fill="F2F2F2" w:themeFill="background1" w:themeFillShade="F2"/>
          </w:tcPr>
          <w:p w14:paraId="18D3EBAE" w14:textId="2FC4F015" w:rsidR="00DD41C9" w:rsidRPr="000701F0" w:rsidRDefault="00455C04" w:rsidP="00DD41C9">
            <w:pPr>
              <w:tabs>
                <w:tab w:val="left" w:pos="5400"/>
              </w:tabs>
              <w:spacing w:before="60" w:after="20"/>
              <w:jc w:val="center"/>
              <w:rPr>
                <w:b/>
                <w:sz w:val="20"/>
                <w:szCs w:val="20"/>
              </w:rPr>
            </w:pPr>
            <w:r>
              <w:rPr>
                <w:b/>
                <w:sz w:val="20"/>
                <w:szCs w:val="20"/>
              </w:rPr>
              <w:t>81,315</w:t>
            </w:r>
          </w:p>
        </w:tc>
        <w:tc>
          <w:tcPr>
            <w:tcW w:w="1558" w:type="dxa"/>
            <w:shd w:val="clear" w:color="auto" w:fill="F2F2F2" w:themeFill="background1" w:themeFillShade="F2"/>
          </w:tcPr>
          <w:p w14:paraId="1505259D" w14:textId="633D8F77" w:rsidR="00DD41C9" w:rsidRPr="000701F0" w:rsidRDefault="0004603B" w:rsidP="00DD41C9">
            <w:pPr>
              <w:tabs>
                <w:tab w:val="left" w:pos="5400"/>
              </w:tabs>
              <w:spacing w:before="60" w:after="20"/>
              <w:jc w:val="center"/>
              <w:rPr>
                <w:b/>
                <w:sz w:val="20"/>
                <w:szCs w:val="20"/>
              </w:rPr>
            </w:pPr>
            <w:r>
              <w:rPr>
                <w:b/>
                <w:sz w:val="20"/>
                <w:szCs w:val="20"/>
              </w:rPr>
              <w:t>6,</w:t>
            </w:r>
            <w:r w:rsidR="00455C04">
              <w:rPr>
                <w:b/>
                <w:sz w:val="20"/>
                <w:szCs w:val="20"/>
              </w:rPr>
              <w:t>777</w:t>
            </w:r>
          </w:p>
        </w:tc>
        <w:tc>
          <w:tcPr>
            <w:tcW w:w="1558" w:type="dxa"/>
            <w:shd w:val="clear" w:color="auto" w:fill="F2F2F2" w:themeFill="background1" w:themeFillShade="F2"/>
          </w:tcPr>
          <w:p w14:paraId="0180C2BE" w14:textId="453CFB47" w:rsidR="00DD41C9" w:rsidRPr="000701F0" w:rsidRDefault="0004603B" w:rsidP="00DD41C9">
            <w:pPr>
              <w:tabs>
                <w:tab w:val="left" w:pos="5400"/>
              </w:tabs>
              <w:spacing w:before="60" w:after="20"/>
              <w:jc w:val="center"/>
              <w:rPr>
                <w:b/>
                <w:sz w:val="20"/>
                <w:szCs w:val="20"/>
              </w:rPr>
            </w:pPr>
            <w:r>
              <w:rPr>
                <w:b/>
                <w:sz w:val="20"/>
                <w:szCs w:val="20"/>
              </w:rPr>
              <w:t>3,</w:t>
            </w:r>
            <w:r w:rsidR="00455C04">
              <w:rPr>
                <w:b/>
                <w:sz w:val="20"/>
                <w:szCs w:val="20"/>
              </w:rPr>
              <w:t>389</w:t>
            </w:r>
          </w:p>
        </w:tc>
        <w:tc>
          <w:tcPr>
            <w:tcW w:w="1559" w:type="dxa"/>
            <w:shd w:val="clear" w:color="auto" w:fill="F2F2F2" w:themeFill="background1" w:themeFillShade="F2"/>
          </w:tcPr>
          <w:p w14:paraId="43BBAA2C" w14:textId="50EB4918" w:rsidR="00DD41C9" w:rsidRPr="000701F0" w:rsidRDefault="00991020" w:rsidP="00DD41C9">
            <w:pPr>
              <w:tabs>
                <w:tab w:val="left" w:pos="5400"/>
              </w:tabs>
              <w:spacing w:before="60" w:after="20"/>
              <w:jc w:val="center"/>
              <w:rPr>
                <w:b/>
                <w:sz w:val="20"/>
                <w:szCs w:val="20"/>
              </w:rPr>
            </w:pPr>
            <w:r>
              <w:rPr>
                <w:b/>
                <w:sz w:val="20"/>
                <w:szCs w:val="20"/>
              </w:rPr>
              <w:t>3,</w:t>
            </w:r>
            <w:r w:rsidR="00455C04">
              <w:rPr>
                <w:b/>
                <w:sz w:val="20"/>
                <w:szCs w:val="20"/>
              </w:rPr>
              <w:t>128</w:t>
            </w:r>
          </w:p>
        </w:tc>
        <w:tc>
          <w:tcPr>
            <w:tcW w:w="1559" w:type="dxa"/>
            <w:shd w:val="clear" w:color="auto" w:fill="F2F2F2" w:themeFill="background1" w:themeFillShade="F2"/>
          </w:tcPr>
          <w:p w14:paraId="117C27D7" w14:textId="27F77F7D" w:rsidR="00DD41C9" w:rsidRPr="000701F0" w:rsidRDefault="0004603B" w:rsidP="00DD41C9">
            <w:pPr>
              <w:tabs>
                <w:tab w:val="left" w:pos="5400"/>
              </w:tabs>
              <w:spacing w:before="60" w:after="20"/>
              <w:jc w:val="center"/>
              <w:rPr>
                <w:b/>
                <w:sz w:val="20"/>
                <w:szCs w:val="20"/>
              </w:rPr>
            </w:pPr>
            <w:r>
              <w:rPr>
                <w:b/>
                <w:sz w:val="20"/>
                <w:szCs w:val="20"/>
              </w:rPr>
              <w:t>1,</w:t>
            </w:r>
            <w:r w:rsidR="00991020">
              <w:rPr>
                <w:b/>
                <w:sz w:val="20"/>
                <w:szCs w:val="20"/>
              </w:rPr>
              <w:t>5</w:t>
            </w:r>
            <w:r w:rsidR="00455C04">
              <w:rPr>
                <w:b/>
                <w:sz w:val="20"/>
                <w:szCs w:val="20"/>
              </w:rPr>
              <w:t>64</w:t>
            </w:r>
          </w:p>
        </w:tc>
      </w:tr>
      <w:tr w:rsidR="00DD41C9" w14:paraId="6C8B1DB4" w14:textId="77777777" w:rsidTr="002C3770">
        <w:tc>
          <w:tcPr>
            <w:tcW w:w="1558" w:type="dxa"/>
            <w:shd w:val="clear" w:color="auto" w:fill="F2F2F2" w:themeFill="background1" w:themeFillShade="F2"/>
          </w:tcPr>
          <w:p w14:paraId="21BEA240" w14:textId="77777777" w:rsidR="00DD41C9" w:rsidRPr="000701F0" w:rsidRDefault="00DD41C9" w:rsidP="00DD41C9">
            <w:pPr>
              <w:tabs>
                <w:tab w:val="left" w:pos="5400"/>
              </w:tabs>
              <w:spacing w:before="60" w:after="20"/>
              <w:jc w:val="center"/>
              <w:rPr>
                <w:b/>
                <w:sz w:val="20"/>
                <w:szCs w:val="20"/>
              </w:rPr>
            </w:pPr>
            <w:r w:rsidRPr="000701F0">
              <w:rPr>
                <w:b/>
                <w:sz w:val="20"/>
                <w:szCs w:val="20"/>
              </w:rPr>
              <w:t>8</w:t>
            </w:r>
          </w:p>
        </w:tc>
        <w:tc>
          <w:tcPr>
            <w:tcW w:w="1558" w:type="dxa"/>
            <w:shd w:val="clear" w:color="auto" w:fill="F2F2F2" w:themeFill="background1" w:themeFillShade="F2"/>
          </w:tcPr>
          <w:p w14:paraId="29633F8D" w14:textId="77EF25FD" w:rsidR="00DD41C9" w:rsidRPr="000701F0" w:rsidRDefault="00455C04" w:rsidP="00DD41C9">
            <w:pPr>
              <w:tabs>
                <w:tab w:val="left" w:pos="5400"/>
              </w:tabs>
              <w:spacing w:before="60" w:after="20"/>
              <w:jc w:val="center"/>
              <w:rPr>
                <w:b/>
                <w:sz w:val="20"/>
                <w:szCs w:val="20"/>
              </w:rPr>
            </w:pPr>
            <w:r>
              <w:rPr>
                <w:b/>
                <w:sz w:val="20"/>
                <w:szCs w:val="20"/>
              </w:rPr>
              <w:t>90,545</w:t>
            </w:r>
          </w:p>
        </w:tc>
        <w:tc>
          <w:tcPr>
            <w:tcW w:w="1558" w:type="dxa"/>
            <w:shd w:val="clear" w:color="auto" w:fill="F2F2F2" w:themeFill="background1" w:themeFillShade="F2"/>
          </w:tcPr>
          <w:p w14:paraId="5F89D6F1" w14:textId="4025A04D" w:rsidR="00DD41C9" w:rsidRPr="000701F0" w:rsidRDefault="0004603B" w:rsidP="00DD41C9">
            <w:pPr>
              <w:tabs>
                <w:tab w:val="left" w:pos="5400"/>
              </w:tabs>
              <w:spacing w:before="60" w:after="20"/>
              <w:jc w:val="center"/>
              <w:rPr>
                <w:b/>
                <w:sz w:val="20"/>
                <w:szCs w:val="20"/>
              </w:rPr>
            </w:pPr>
            <w:r>
              <w:rPr>
                <w:b/>
                <w:sz w:val="20"/>
                <w:szCs w:val="20"/>
              </w:rPr>
              <w:t>7,</w:t>
            </w:r>
            <w:r w:rsidR="00455C04">
              <w:rPr>
                <w:b/>
                <w:sz w:val="20"/>
                <w:szCs w:val="20"/>
              </w:rPr>
              <w:t>546</w:t>
            </w:r>
          </w:p>
        </w:tc>
        <w:tc>
          <w:tcPr>
            <w:tcW w:w="1558" w:type="dxa"/>
            <w:shd w:val="clear" w:color="auto" w:fill="F2F2F2" w:themeFill="background1" w:themeFillShade="F2"/>
          </w:tcPr>
          <w:p w14:paraId="4607C9C5" w14:textId="0A07BC5F" w:rsidR="00DD41C9" w:rsidRPr="000701F0" w:rsidRDefault="0004603B" w:rsidP="00DD41C9">
            <w:pPr>
              <w:tabs>
                <w:tab w:val="left" w:pos="5400"/>
              </w:tabs>
              <w:spacing w:before="60" w:after="20"/>
              <w:jc w:val="center"/>
              <w:rPr>
                <w:b/>
                <w:sz w:val="20"/>
                <w:szCs w:val="20"/>
              </w:rPr>
            </w:pPr>
            <w:r>
              <w:rPr>
                <w:b/>
                <w:sz w:val="20"/>
                <w:szCs w:val="20"/>
              </w:rPr>
              <w:t>3,</w:t>
            </w:r>
            <w:r w:rsidR="00455C04">
              <w:rPr>
                <w:b/>
                <w:sz w:val="20"/>
                <w:szCs w:val="20"/>
              </w:rPr>
              <w:t>773</w:t>
            </w:r>
          </w:p>
        </w:tc>
        <w:tc>
          <w:tcPr>
            <w:tcW w:w="1559" w:type="dxa"/>
            <w:shd w:val="clear" w:color="auto" w:fill="F2F2F2" w:themeFill="background1" w:themeFillShade="F2"/>
          </w:tcPr>
          <w:p w14:paraId="33D46BD3" w14:textId="64751293" w:rsidR="00DD41C9" w:rsidRPr="000701F0" w:rsidRDefault="0004603B" w:rsidP="00DD41C9">
            <w:pPr>
              <w:tabs>
                <w:tab w:val="left" w:pos="5400"/>
              </w:tabs>
              <w:spacing w:before="60" w:after="20"/>
              <w:jc w:val="center"/>
              <w:rPr>
                <w:b/>
                <w:color w:val="000000"/>
                <w:sz w:val="20"/>
                <w:szCs w:val="20"/>
              </w:rPr>
            </w:pPr>
            <w:r>
              <w:rPr>
                <w:b/>
                <w:color w:val="000000"/>
                <w:sz w:val="20"/>
                <w:szCs w:val="20"/>
              </w:rPr>
              <w:t>3,</w:t>
            </w:r>
            <w:r w:rsidR="00455C04">
              <w:rPr>
                <w:b/>
                <w:color w:val="000000"/>
                <w:sz w:val="20"/>
                <w:szCs w:val="20"/>
              </w:rPr>
              <w:t>483</w:t>
            </w:r>
          </w:p>
        </w:tc>
        <w:tc>
          <w:tcPr>
            <w:tcW w:w="1559" w:type="dxa"/>
            <w:shd w:val="clear" w:color="auto" w:fill="F2F2F2" w:themeFill="background1" w:themeFillShade="F2"/>
          </w:tcPr>
          <w:p w14:paraId="77394EA6" w14:textId="333CDA3D" w:rsidR="00DD41C9" w:rsidRPr="000701F0" w:rsidRDefault="0004603B" w:rsidP="00DD41C9">
            <w:pPr>
              <w:tabs>
                <w:tab w:val="left" w:pos="5400"/>
              </w:tabs>
              <w:spacing w:before="60" w:after="20"/>
              <w:jc w:val="center"/>
              <w:rPr>
                <w:b/>
                <w:sz w:val="20"/>
                <w:szCs w:val="20"/>
              </w:rPr>
            </w:pPr>
            <w:r>
              <w:rPr>
                <w:b/>
                <w:sz w:val="20"/>
                <w:szCs w:val="20"/>
              </w:rPr>
              <w:t>1,</w:t>
            </w:r>
            <w:r w:rsidR="00455C04">
              <w:rPr>
                <w:b/>
                <w:sz w:val="20"/>
                <w:szCs w:val="20"/>
              </w:rPr>
              <w:t>742</w:t>
            </w:r>
          </w:p>
        </w:tc>
      </w:tr>
      <w:tr w:rsidR="00DD41C9" w14:paraId="7A2E7BB9" w14:textId="77777777" w:rsidTr="00DA45B7">
        <w:tc>
          <w:tcPr>
            <w:tcW w:w="1558" w:type="dxa"/>
            <w:shd w:val="clear" w:color="auto" w:fill="F2F2F2" w:themeFill="background1" w:themeFillShade="F2"/>
          </w:tcPr>
          <w:p w14:paraId="2FFF75B5" w14:textId="77777777" w:rsidR="00DD41C9" w:rsidRPr="000701F0" w:rsidRDefault="00DD41C9" w:rsidP="00DD41C9">
            <w:pPr>
              <w:tabs>
                <w:tab w:val="left" w:pos="5400"/>
              </w:tabs>
              <w:spacing w:before="60" w:after="20"/>
              <w:jc w:val="center"/>
              <w:rPr>
                <w:b/>
                <w:sz w:val="20"/>
                <w:szCs w:val="20"/>
              </w:rPr>
            </w:pPr>
            <w:r w:rsidRPr="000701F0">
              <w:rPr>
                <w:b/>
                <w:sz w:val="20"/>
                <w:szCs w:val="20"/>
              </w:rPr>
              <w:t>For each additional family member add</w:t>
            </w:r>
            <w:r>
              <w:rPr>
                <w:b/>
                <w:sz w:val="20"/>
                <w:szCs w:val="20"/>
              </w:rPr>
              <w:t>:</w:t>
            </w:r>
          </w:p>
        </w:tc>
        <w:tc>
          <w:tcPr>
            <w:tcW w:w="1558" w:type="dxa"/>
            <w:shd w:val="clear" w:color="auto" w:fill="F2F2F2" w:themeFill="background1" w:themeFillShade="F2"/>
            <w:vAlign w:val="center"/>
          </w:tcPr>
          <w:p w14:paraId="76536935" w14:textId="5648D4A5" w:rsidR="00DD41C9" w:rsidRPr="000701F0" w:rsidRDefault="00455C04" w:rsidP="00DA45B7">
            <w:pPr>
              <w:tabs>
                <w:tab w:val="left" w:pos="5400"/>
              </w:tabs>
              <w:spacing w:before="60" w:after="20"/>
              <w:jc w:val="center"/>
              <w:rPr>
                <w:b/>
                <w:sz w:val="20"/>
                <w:szCs w:val="20"/>
              </w:rPr>
            </w:pPr>
            <w:r>
              <w:rPr>
                <w:b/>
                <w:sz w:val="20"/>
                <w:szCs w:val="20"/>
              </w:rPr>
              <w:t>9,230</w:t>
            </w:r>
          </w:p>
        </w:tc>
        <w:tc>
          <w:tcPr>
            <w:tcW w:w="1558" w:type="dxa"/>
            <w:shd w:val="clear" w:color="auto" w:fill="F2F2F2" w:themeFill="background1" w:themeFillShade="F2"/>
            <w:vAlign w:val="center"/>
          </w:tcPr>
          <w:p w14:paraId="78F808E4" w14:textId="15D648BB" w:rsidR="00DD41C9" w:rsidRPr="000701F0" w:rsidRDefault="0004603B" w:rsidP="00DA45B7">
            <w:pPr>
              <w:tabs>
                <w:tab w:val="left" w:pos="5400"/>
              </w:tabs>
              <w:spacing w:before="60" w:after="20"/>
              <w:jc w:val="center"/>
              <w:rPr>
                <w:b/>
                <w:sz w:val="20"/>
                <w:szCs w:val="20"/>
              </w:rPr>
            </w:pPr>
            <w:r>
              <w:rPr>
                <w:b/>
                <w:sz w:val="20"/>
                <w:szCs w:val="20"/>
              </w:rPr>
              <w:t>7</w:t>
            </w:r>
            <w:r w:rsidR="00455C04">
              <w:rPr>
                <w:b/>
                <w:sz w:val="20"/>
                <w:szCs w:val="20"/>
              </w:rPr>
              <w:t>70</w:t>
            </w:r>
          </w:p>
        </w:tc>
        <w:tc>
          <w:tcPr>
            <w:tcW w:w="1558" w:type="dxa"/>
            <w:shd w:val="clear" w:color="auto" w:fill="F2F2F2" w:themeFill="background1" w:themeFillShade="F2"/>
            <w:vAlign w:val="center"/>
          </w:tcPr>
          <w:p w14:paraId="5E7A0FBB" w14:textId="509B2702" w:rsidR="00DD41C9" w:rsidRPr="000701F0" w:rsidRDefault="0004603B" w:rsidP="00DA45B7">
            <w:pPr>
              <w:tabs>
                <w:tab w:val="left" w:pos="5400"/>
              </w:tabs>
              <w:spacing w:before="60" w:after="20"/>
              <w:jc w:val="center"/>
              <w:rPr>
                <w:b/>
                <w:sz w:val="20"/>
                <w:szCs w:val="20"/>
              </w:rPr>
            </w:pPr>
            <w:r>
              <w:rPr>
                <w:b/>
                <w:sz w:val="20"/>
                <w:szCs w:val="20"/>
              </w:rPr>
              <w:t>3</w:t>
            </w:r>
            <w:r w:rsidR="00455C04">
              <w:rPr>
                <w:b/>
                <w:sz w:val="20"/>
                <w:szCs w:val="20"/>
              </w:rPr>
              <w:t>85</w:t>
            </w:r>
          </w:p>
        </w:tc>
        <w:tc>
          <w:tcPr>
            <w:tcW w:w="1559" w:type="dxa"/>
            <w:shd w:val="clear" w:color="auto" w:fill="F2F2F2" w:themeFill="background1" w:themeFillShade="F2"/>
            <w:vAlign w:val="center"/>
          </w:tcPr>
          <w:p w14:paraId="0BBA7159" w14:textId="02D0B215" w:rsidR="00DD41C9" w:rsidRPr="000701F0" w:rsidRDefault="0004603B" w:rsidP="00DA45B7">
            <w:pPr>
              <w:tabs>
                <w:tab w:val="left" w:pos="5400"/>
              </w:tabs>
              <w:spacing w:before="60" w:after="20"/>
              <w:jc w:val="center"/>
              <w:rPr>
                <w:b/>
                <w:sz w:val="20"/>
                <w:szCs w:val="20"/>
              </w:rPr>
            </w:pPr>
            <w:r>
              <w:rPr>
                <w:b/>
                <w:sz w:val="20"/>
                <w:szCs w:val="20"/>
              </w:rPr>
              <w:t>3</w:t>
            </w:r>
            <w:r w:rsidR="00455C04">
              <w:rPr>
                <w:b/>
                <w:sz w:val="20"/>
                <w:szCs w:val="20"/>
              </w:rPr>
              <w:t>55</w:t>
            </w:r>
          </w:p>
        </w:tc>
        <w:tc>
          <w:tcPr>
            <w:tcW w:w="1559" w:type="dxa"/>
            <w:shd w:val="clear" w:color="auto" w:fill="F2F2F2" w:themeFill="background1" w:themeFillShade="F2"/>
            <w:vAlign w:val="center"/>
          </w:tcPr>
          <w:p w14:paraId="0A9B12D7" w14:textId="0201927D" w:rsidR="00DD41C9" w:rsidRPr="000701F0" w:rsidRDefault="0004603B" w:rsidP="00DA45B7">
            <w:pPr>
              <w:tabs>
                <w:tab w:val="left" w:pos="5400"/>
              </w:tabs>
              <w:spacing w:before="60" w:after="20"/>
              <w:jc w:val="center"/>
              <w:rPr>
                <w:b/>
                <w:sz w:val="20"/>
                <w:szCs w:val="20"/>
              </w:rPr>
            </w:pPr>
            <w:r>
              <w:rPr>
                <w:b/>
                <w:sz w:val="20"/>
                <w:szCs w:val="20"/>
              </w:rPr>
              <w:t>1</w:t>
            </w:r>
            <w:r w:rsidR="00991020">
              <w:rPr>
                <w:b/>
                <w:sz w:val="20"/>
                <w:szCs w:val="20"/>
              </w:rPr>
              <w:t>7</w:t>
            </w:r>
            <w:r w:rsidR="00455C04">
              <w:rPr>
                <w:b/>
                <w:sz w:val="20"/>
                <w:szCs w:val="20"/>
              </w:rPr>
              <w:t>8</w:t>
            </w:r>
          </w:p>
        </w:tc>
      </w:tr>
    </w:tbl>
    <w:p w14:paraId="61C4633E" w14:textId="77777777" w:rsidR="00DA45B7" w:rsidRDefault="00DA45B7" w:rsidP="004A4BA8">
      <w:pPr>
        <w:tabs>
          <w:tab w:val="left" w:pos="180"/>
          <w:tab w:val="left" w:pos="360"/>
        </w:tabs>
        <w:rPr>
          <w:b/>
          <w:u w:val="single"/>
        </w:rPr>
      </w:pPr>
    </w:p>
    <w:p w14:paraId="52E31717" w14:textId="77777777" w:rsidR="00ED26C6" w:rsidRDefault="00ED26C6" w:rsidP="004A4BA8">
      <w:pPr>
        <w:tabs>
          <w:tab w:val="left" w:pos="180"/>
          <w:tab w:val="left" w:pos="360"/>
        </w:tabs>
        <w:rPr>
          <w:b/>
          <w:u w:val="single"/>
        </w:rPr>
      </w:pPr>
    </w:p>
    <w:p w14:paraId="4175F07D" w14:textId="77777777" w:rsidR="00ED26C6" w:rsidRDefault="00ED26C6" w:rsidP="004A4BA8">
      <w:pPr>
        <w:tabs>
          <w:tab w:val="left" w:pos="180"/>
          <w:tab w:val="left" w:pos="360"/>
        </w:tabs>
        <w:rPr>
          <w:b/>
          <w:u w:val="single"/>
        </w:rPr>
      </w:pPr>
    </w:p>
    <w:p w14:paraId="7932A022" w14:textId="6CF9AD30" w:rsidR="004A4BA8" w:rsidRPr="00337233" w:rsidRDefault="004A4BA8" w:rsidP="004A4BA8">
      <w:pPr>
        <w:tabs>
          <w:tab w:val="left" w:pos="180"/>
          <w:tab w:val="left" w:pos="360"/>
        </w:tabs>
      </w:pPr>
      <w:r w:rsidRPr="00337233">
        <w:rPr>
          <w:b/>
          <w:u w:val="single"/>
        </w:rPr>
        <w:t>Definitions</w:t>
      </w:r>
    </w:p>
    <w:p w14:paraId="26363C9A" w14:textId="77777777" w:rsidR="004A4BA8" w:rsidRPr="00337233" w:rsidRDefault="004A4BA8" w:rsidP="004A4BA8">
      <w:pPr>
        <w:tabs>
          <w:tab w:val="left" w:pos="180"/>
          <w:tab w:val="left" w:pos="360"/>
        </w:tabs>
      </w:pPr>
    </w:p>
    <w:p w14:paraId="09BFAA5A" w14:textId="77777777" w:rsidR="004A4BA8" w:rsidRPr="00337233" w:rsidRDefault="004A4BA8" w:rsidP="004A4BA8">
      <w:pPr>
        <w:tabs>
          <w:tab w:val="left" w:pos="180"/>
          <w:tab w:val="left" w:pos="360"/>
        </w:tabs>
      </w:pPr>
      <w:r w:rsidRPr="00337233">
        <w:rPr>
          <w:b/>
        </w:rPr>
        <w:t>Family</w:t>
      </w:r>
      <w:proofErr w:type="gramStart"/>
      <w:r w:rsidRPr="00337233">
        <w:rPr>
          <w:b/>
        </w:rPr>
        <w:t xml:space="preserve">:  </w:t>
      </w:r>
      <w:r w:rsidRPr="00337233">
        <w:t>A</w:t>
      </w:r>
      <w:proofErr w:type="gramEnd"/>
      <w:r w:rsidRPr="00337233">
        <w:t xml:space="preserve"> household or family is defined as a group of related or unrelated individuals who are living as one economic unit.</w:t>
      </w:r>
    </w:p>
    <w:p w14:paraId="18F70056" w14:textId="77777777" w:rsidR="004A4BA8" w:rsidRPr="00337233" w:rsidRDefault="004A4BA8" w:rsidP="004A4BA8">
      <w:pPr>
        <w:tabs>
          <w:tab w:val="left" w:pos="180"/>
          <w:tab w:val="left" w:pos="360"/>
        </w:tabs>
      </w:pPr>
    </w:p>
    <w:p w14:paraId="56D49B36" w14:textId="77777777" w:rsidR="004A4BA8" w:rsidRPr="00337233" w:rsidRDefault="004A4BA8" w:rsidP="004A4BA8">
      <w:pPr>
        <w:tabs>
          <w:tab w:val="left" w:pos="180"/>
          <w:tab w:val="left" w:pos="360"/>
        </w:tabs>
      </w:pPr>
      <w:r w:rsidRPr="00337233">
        <w:rPr>
          <w:b/>
        </w:rPr>
        <w:t>Income</w:t>
      </w:r>
      <w:proofErr w:type="gramStart"/>
      <w:r w:rsidRPr="00337233">
        <w:t>:  Income</w:t>
      </w:r>
      <w:proofErr w:type="gramEnd"/>
      <w:r w:rsidRPr="00337233">
        <w:t xml:space="preserve"> is the money received by any member of the household before such deductions as taxes and Social Security.  It includes the following: salary or wages; earnings from self-employment, Social Security, pensions, retirement and disability payments; and other cash income received or withdrawn from any source which would be available for payment of a child's meal.  Food Stamp benefits are not included.</w:t>
      </w:r>
    </w:p>
    <w:p w14:paraId="35535AC2" w14:textId="77777777" w:rsidR="004A4BA8" w:rsidRPr="00337233" w:rsidRDefault="004A4BA8" w:rsidP="004A4BA8">
      <w:pPr>
        <w:tabs>
          <w:tab w:val="left" w:pos="180"/>
          <w:tab w:val="left" w:pos="360"/>
        </w:tabs>
      </w:pPr>
    </w:p>
    <w:p w14:paraId="59CD8CC8" w14:textId="77777777" w:rsidR="004A4BA8" w:rsidRDefault="004A4BA8" w:rsidP="004A4BA8">
      <w:pPr>
        <w:tabs>
          <w:tab w:val="left" w:pos="180"/>
          <w:tab w:val="left" w:pos="360"/>
        </w:tabs>
      </w:pPr>
      <w:r w:rsidRPr="00337233">
        <w:t>Current income is determined by the income received by all members of the household during the month prior to application.  But if this income was much higher or lower than usual, the expected income for this year (12 months starting from the month prior to application) should be used.  For example, self-employed people such as fishermen and farmers should use yearly income.</w:t>
      </w:r>
    </w:p>
    <w:p w14:paraId="3D9EB95C" w14:textId="77777777" w:rsidR="004A4BA8" w:rsidRDefault="004A4BA8" w:rsidP="004A4BA8">
      <w:pPr>
        <w:tabs>
          <w:tab w:val="left" w:pos="180"/>
          <w:tab w:val="left" w:pos="360"/>
        </w:tabs>
      </w:pPr>
    </w:p>
    <w:p w14:paraId="0D39DD0F" w14:textId="25FE2669" w:rsidR="007C6A78" w:rsidRDefault="002F2318" w:rsidP="007C6A78">
      <w:pPr>
        <w:pStyle w:val="Default"/>
      </w:pPr>
      <w:r>
        <w:rPr>
          <w:b/>
          <w:bCs/>
        </w:rPr>
        <w:t xml:space="preserve">The information below </w:t>
      </w:r>
      <w:r w:rsidR="00E8336C">
        <w:rPr>
          <w:b/>
          <w:bCs/>
        </w:rPr>
        <w:t>represents</w:t>
      </w:r>
      <w:r>
        <w:rPr>
          <w:b/>
          <w:bCs/>
        </w:rPr>
        <w:t xml:space="preserve"> types of groups that qualify for free meals under the National School Lunch Program either by </w:t>
      </w:r>
      <w:r w:rsidRPr="002F2318">
        <w:rPr>
          <w:b/>
          <w:bCs/>
        </w:rPr>
        <w:t xml:space="preserve">Assistance Program participation, </w:t>
      </w:r>
      <w:proofErr w:type="gramStart"/>
      <w:r w:rsidRPr="002F2318">
        <w:rPr>
          <w:b/>
          <w:bCs/>
        </w:rPr>
        <w:t>and</w:t>
      </w:r>
      <w:proofErr w:type="gramEnd"/>
      <w:r w:rsidRPr="002F2318">
        <w:rPr>
          <w:b/>
          <w:bCs/>
        </w:rPr>
        <w:t xml:space="preserve"> Other Source Catego</w:t>
      </w:r>
      <w:r w:rsidR="00D55A5B">
        <w:rPr>
          <w:b/>
          <w:bCs/>
        </w:rPr>
        <w:t>rical Eligibility designations</w:t>
      </w:r>
      <w:r w:rsidR="004A4BA8" w:rsidRPr="009B16E6">
        <w:rPr>
          <w:b/>
          <w:bCs/>
        </w:rPr>
        <w:t>:</w:t>
      </w:r>
    </w:p>
    <w:p w14:paraId="7FE24BBB" w14:textId="77777777" w:rsidR="002F2318" w:rsidRPr="00EE1316" w:rsidRDefault="007C6A78" w:rsidP="00EE1316">
      <w:pPr>
        <w:rPr>
          <w:rFonts w:eastAsia="Calibri"/>
          <w:color w:val="000000"/>
        </w:rPr>
      </w:pPr>
      <w:r>
        <w:t xml:space="preserve"> </w:t>
      </w:r>
    </w:p>
    <w:p w14:paraId="2780497C" w14:textId="77777777" w:rsidR="002F2318" w:rsidRPr="00D55A5B" w:rsidRDefault="002F2318" w:rsidP="004A4BA8">
      <w:pPr>
        <w:rPr>
          <w:b/>
        </w:rPr>
      </w:pPr>
      <w:r w:rsidRPr="00D55A5B">
        <w:rPr>
          <w:b/>
        </w:rPr>
        <w:t xml:space="preserve">Direct Certification Groups are as follows: </w:t>
      </w:r>
    </w:p>
    <w:p w14:paraId="7F8FD9F5" w14:textId="77777777" w:rsidR="00D55A5B" w:rsidRPr="00D55A5B" w:rsidRDefault="00D55A5B" w:rsidP="00D55A5B">
      <w:pPr>
        <w:pStyle w:val="Default"/>
      </w:pPr>
      <w:r w:rsidRPr="00D55A5B">
        <w:t>Supplemental Nutrition Assistance Program (SNAP</w:t>
      </w:r>
      <w:proofErr w:type="gramStart"/>
      <w:r w:rsidRPr="00D55A5B">
        <w:t>);</w:t>
      </w:r>
      <w:proofErr w:type="gramEnd"/>
      <w:r w:rsidRPr="00D55A5B">
        <w:t xml:space="preserve"> </w:t>
      </w:r>
    </w:p>
    <w:p w14:paraId="4CA989E2" w14:textId="77777777" w:rsidR="00D55A5B" w:rsidRPr="00D55A5B" w:rsidRDefault="00D55A5B" w:rsidP="00D55A5B">
      <w:pPr>
        <w:pStyle w:val="Default"/>
      </w:pPr>
      <w:r w:rsidRPr="00D55A5B">
        <w:t xml:space="preserve">Food Distribution Program on Indian Reservations (FDPIR); or </w:t>
      </w:r>
    </w:p>
    <w:p w14:paraId="1F1B82F0" w14:textId="77777777" w:rsidR="00D55A5B" w:rsidRPr="00D55A5B" w:rsidRDefault="00D55A5B" w:rsidP="00D55A5B">
      <w:pPr>
        <w:pStyle w:val="Default"/>
      </w:pPr>
      <w:r w:rsidRPr="00D55A5B">
        <w:t>Temporary Assistance for Needy Families (TANF), if the State p</w:t>
      </w:r>
      <w:r>
        <w:t>rogram meets Federal standards.</w:t>
      </w:r>
    </w:p>
    <w:p w14:paraId="7D7AF0E0" w14:textId="77777777" w:rsidR="00D55A5B" w:rsidRPr="00D55A5B" w:rsidRDefault="00D55A5B" w:rsidP="004A4BA8"/>
    <w:p w14:paraId="7077AA59" w14:textId="77777777" w:rsidR="00D55A5B" w:rsidRPr="00D55A5B" w:rsidRDefault="00D55A5B" w:rsidP="00D55A5B">
      <w:pPr>
        <w:rPr>
          <w:b/>
        </w:rPr>
      </w:pPr>
      <w:r w:rsidRPr="00D55A5B">
        <w:rPr>
          <w:b/>
        </w:rPr>
        <w:t>Other Source Categorically Eligible:</w:t>
      </w:r>
    </w:p>
    <w:p w14:paraId="39CF049B" w14:textId="77777777" w:rsidR="002F2318" w:rsidRPr="00D55A5B" w:rsidRDefault="00D55A5B" w:rsidP="004A4BA8">
      <w:pPr>
        <w:rPr>
          <w:bCs/>
        </w:rPr>
      </w:pPr>
      <w:r w:rsidRPr="00D55A5B">
        <w:rPr>
          <w:bCs/>
        </w:rPr>
        <w:t>Homeless,</w:t>
      </w:r>
    </w:p>
    <w:p w14:paraId="55F073EA" w14:textId="77777777" w:rsidR="00D55A5B" w:rsidRPr="00D55A5B" w:rsidRDefault="00D55A5B" w:rsidP="004A4BA8">
      <w:pPr>
        <w:rPr>
          <w:bCs/>
        </w:rPr>
      </w:pPr>
      <w:r w:rsidRPr="00D55A5B">
        <w:rPr>
          <w:bCs/>
        </w:rPr>
        <w:t>Migrant,</w:t>
      </w:r>
    </w:p>
    <w:p w14:paraId="049BCE66" w14:textId="77777777" w:rsidR="00D55A5B" w:rsidRPr="00D55A5B" w:rsidRDefault="00D55A5B" w:rsidP="004A4BA8">
      <w:pPr>
        <w:rPr>
          <w:bCs/>
        </w:rPr>
      </w:pPr>
      <w:r w:rsidRPr="00D55A5B">
        <w:rPr>
          <w:bCs/>
        </w:rPr>
        <w:t>Runaway,</w:t>
      </w:r>
    </w:p>
    <w:p w14:paraId="6849D23B" w14:textId="77777777" w:rsidR="00D55A5B" w:rsidRPr="00D55A5B" w:rsidRDefault="00D55A5B" w:rsidP="004A4BA8">
      <w:pPr>
        <w:rPr>
          <w:bCs/>
        </w:rPr>
      </w:pPr>
      <w:r w:rsidRPr="00D55A5B">
        <w:rPr>
          <w:bCs/>
        </w:rPr>
        <w:t>Foster Child, or</w:t>
      </w:r>
    </w:p>
    <w:p w14:paraId="7312FD98" w14:textId="77777777" w:rsidR="00D55A5B" w:rsidRPr="00D55A5B" w:rsidRDefault="00D55A5B" w:rsidP="004A4BA8">
      <w:pPr>
        <w:rPr>
          <w:bCs/>
        </w:rPr>
      </w:pPr>
      <w:r w:rsidRPr="00D55A5B">
        <w:rPr>
          <w:bCs/>
        </w:rPr>
        <w:t>Enrolled in Head Start or an eligible pre-kindergarten program</w:t>
      </w:r>
    </w:p>
    <w:p w14:paraId="3A979A18" w14:textId="77777777" w:rsidR="00D55A5B" w:rsidRPr="002F2318" w:rsidRDefault="00D55A5B" w:rsidP="004A4BA8">
      <w:pPr>
        <w:rPr>
          <w:bCs/>
        </w:rPr>
      </w:pPr>
    </w:p>
    <w:p w14:paraId="64FF5785" w14:textId="77777777" w:rsidR="008D70F5" w:rsidRDefault="008D70F5">
      <w:pPr>
        <w:rPr>
          <w:b/>
        </w:rPr>
      </w:pPr>
      <w:r>
        <w:rPr>
          <w:b/>
        </w:rPr>
        <w:br w:type="page"/>
      </w:r>
    </w:p>
    <w:p w14:paraId="32CD6A20" w14:textId="77777777" w:rsidR="008D70F5" w:rsidRDefault="008D70F5" w:rsidP="007C6A78">
      <w:pPr>
        <w:ind w:right="-504"/>
        <w:rPr>
          <w:b/>
        </w:rPr>
      </w:pPr>
    </w:p>
    <w:p w14:paraId="0D6D1B2E" w14:textId="77777777" w:rsidR="007C6A78" w:rsidRDefault="002F2318" w:rsidP="007C6A78">
      <w:pPr>
        <w:ind w:right="-504"/>
        <w:rPr>
          <w:b/>
        </w:rPr>
      </w:pPr>
      <w:r w:rsidRPr="002F2318">
        <w:rPr>
          <w:b/>
        </w:rPr>
        <w:t>Non-Discrimination Statement:</w:t>
      </w:r>
    </w:p>
    <w:p w14:paraId="620795B8" w14:textId="77777777" w:rsidR="000A3492" w:rsidRPr="000A3492" w:rsidRDefault="004F0C20" w:rsidP="000A3492">
      <w:pPr>
        <w:rPr>
          <w:bCs/>
        </w:rPr>
      </w:pPr>
      <w:r w:rsidRPr="004F0C20">
        <w:rPr>
          <w:bCs/>
        </w:rPr>
        <w:t xml:space="preserve">In </w:t>
      </w:r>
      <w:r w:rsidR="000A3492" w:rsidRPr="000A3492">
        <w:rPr>
          <w:bCs/>
        </w:rPr>
        <w:t>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93AA6C0" w14:textId="77777777" w:rsidR="000A3492" w:rsidRDefault="000A3492" w:rsidP="000A3492">
      <w:pPr>
        <w:rPr>
          <w:bCs/>
        </w:rPr>
      </w:pPr>
    </w:p>
    <w:p w14:paraId="58078D3B" w14:textId="3E9B5C8F" w:rsidR="000A3492" w:rsidRPr="000A3492" w:rsidRDefault="000A3492" w:rsidP="000A3492">
      <w:pPr>
        <w:rPr>
          <w:bCs/>
        </w:rPr>
      </w:pPr>
      <w:r w:rsidRPr="000A3492">
        <w:rPr>
          <w:b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D81DF7F" w14:textId="77777777" w:rsidR="000A3492" w:rsidRDefault="000A3492" w:rsidP="000A3492">
      <w:pPr>
        <w:rPr>
          <w:bCs/>
        </w:rPr>
      </w:pPr>
    </w:p>
    <w:p w14:paraId="3906F007" w14:textId="77777777" w:rsidR="000A3492" w:rsidRDefault="000A3492" w:rsidP="000A3492">
      <w:pPr>
        <w:rPr>
          <w:bCs/>
        </w:rPr>
      </w:pPr>
      <w:r w:rsidRPr="000A3492">
        <w:rPr>
          <w:bCs/>
        </w:rPr>
        <w:t>To file a program discrimination complaint, complete the USDA Program Discrimination Complaint Form, AD-3027, found online at </w:t>
      </w:r>
      <w:hyperlink r:id="rId15" w:history="1">
        <w:r w:rsidRPr="000A3492">
          <w:rPr>
            <w:rStyle w:val="Hyperlink"/>
            <w:bCs/>
          </w:rPr>
          <w:t>How to File a Program Discrimination Complaint</w:t>
        </w:r>
      </w:hyperlink>
      <w:r w:rsidRPr="000A3492">
        <w:rPr>
          <w:bCs/>
        </w:rPr>
        <w:t> and at any USDA office or write a letter addressed to USDA and provide in the letter all of the information requested in the form. To request a copy of the complaint form, call (866) 632-9992. Submit your completed form or letter to USDA by:</w:t>
      </w:r>
    </w:p>
    <w:p w14:paraId="4AB1EAFC" w14:textId="77777777" w:rsidR="000A3492" w:rsidRDefault="000A3492" w:rsidP="000A3492">
      <w:pPr>
        <w:pStyle w:val="ListParagraph"/>
        <w:ind w:left="1080"/>
        <w:rPr>
          <w:bCs/>
        </w:rPr>
      </w:pPr>
    </w:p>
    <w:p w14:paraId="275F2063" w14:textId="14C0F054" w:rsidR="000A3492" w:rsidRPr="000A3492" w:rsidRDefault="000A3492" w:rsidP="000A3492">
      <w:pPr>
        <w:pStyle w:val="ListParagraph"/>
        <w:numPr>
          <w:ilvl w:val="0"/>
          <w:numId w:val="2"/>
        </w:numPr>
        <w:rPr>
          <w:bCs/>
        </w:rPr>
      </w:pPr>
      <w:r>
        <w:rPr>
          <w:bCs/>
        </w:rPr>
        <w:t>M</w:t>
      </w:r>
      <w:r w:rsidRPr="000A3492">
        <w:rPr>
          <w:bCs/>
        </w:rPr>
        <w:t xml:space="preserve">ail: U.S. Department of Agriculture, Office of the Assistant Secretary for Civil </w:t>
      </w:r>
    </w:p>
    <w:p w14:paraId="758C9828" w14:textId="09AC0597" w:rsidR="000A3492" w:rsidRPr="000A3492" w:rsidRDefault="000A3492" w:rsidP="000A3492">
      <w:pPr>
        <w:ind w:left="1080"/>
        <w:rPr>
          <w:bCs/>
        </w:rPr>
      </w:pPr>
      <w:r w:rsidRPr="000A3492">
        <w:rPr>
          <w:bCs/>
        </w:rPr>
        <w:t xml:space="preserve">Rights, 1400 Independence Avenue, SW, Mail Stop 9410, Washington, D.C. </w:t>
      </w:r>
      <w:proofErr w:type="gramStart"/>
      <w:r w:rsidRPr="000A3492">
        <w:rPr>
          <w:bCs/>
        </w:rPr>
        <w:t>20250-9410;</w:t>
      </w:r>
      <w:proofErr w:type="gramEnd"/>
      <w:r w:rsidRPr="000A3492">
        <w:rPr>
          <w:bCs/>
        </w:rPr>
        <w:t xml:space="preserve"> </w:t>
      </w:r>
    </w:p>
    <w:p w14:paraId="3091CA4A" w14:textId="77777777" w:rsidR="000A3492" w:rsidRDefault="000A3492" w:rsidP="000A3492">
      <w:pPr>
        <w:ind w:firstLine="720"/>
        <w:rPr>
          <w:bCs/>
        </w:rPr>
      </w:pPr>
    </w:p>
    <w:p w14:paraId="42D476AB" w14:textId="0500E79E" w:rsidR="000A3492" w:rsidRDefault="000A3492" w:rsidP="000A3492">
      <w:pPr>
        <w:ind w:firstLine="720"/>
        <w:rPr>
          <w:bCs/>
        </w:rPr>
      </w:pPr>
      <w:r w:rsidRPr="000A3492">
        <w:rPr>
          <w:bCs/>
        </w:rPr>
        <w:t xml:space="preserve">(2) </w:t>
      </w:r>
      <w:r>
        <w:rPr>
          <w:bCs/>
        </w:rPr>
        <w:t>F</w:t>
      </w:r>
      <w:r w:rsidRPr="000A3492">
        <w:rPr>
          <w:bCs/>
        </w:rPr>
        <w:t xml:space="preserve">ax: (202) 690-7442; or </w:t>
      </w:r>
    </w:p>
    <w:p w14:paraId="79D8231A" w14:textId="77777777" w:rsidR="000A3492" w:rsidRDefault="000A3492" w:rsidP="000A3492">
      <w:pPr>
        <w:ind w:firstLine="720"/>
        <w:rPr>
          <w:bCs/>
        </w:rPr>
      </w:pPr>
    </w:p>
    <w:p w14:paraId="34C20506" w14:textId="4D02B7C6" w:rsidR="000A3492" w:rsidRPr="000A3492" w:rsidRDefault="000A3492" w:rsidP="000A3492">
      <w:pPr>
        <w:ind w:firstLine="720"/>
        <w:rPr>
          <w:bCs/>
        </w:rPr>
      </w:pPr>
      <w:r w:rsidRPr="000A3492">
        <w:rPr>
          <w:bCs/>
        </w:rPr>
        <w:t xml:space="preserve">(3) </w:t>
      </w:r>
      <w:r>
        <w:rPr>
          <w:bCs/>
        </w:rPr>
        <w:t>E</w:t>
      </w:r>
      <w:r w:rsidRPr="000A3492">
        <w:rPr>
          <w:bCs/>
        </w:rPr>
        <w:t>mail: </w:t>
      </w:r>
      <w:hyperlink r:id="rId16" w:history="1">
        <w:r w:rsidRPr="000A3492">
          <w:rPr>
            <w:rStyle w:val="Hyperlink"/>
            <w:bCs/>
          </w:rPr>
          <w:t>program.intake@usda.gov</w:t>
        </w:r>
      </w:hyperlink>
      <w:r w:rsidRPr="000A3492">
        <w:rPr>
          <w:bCs/>
        </w:rPr>
        <w:t>.</w:t>
      </w:r>
    </w:p>
    <w:p w14:paraId="7484FA8E" w14:textId="77777777" w:rsidR="000A3492" w:rsidRDefault="000A3492" w:rsidP="000A3492">
      <w:pPr>
        <w:rPr>
          <w:bCs/>
        </w:rPr>
      </w:pPr>
    </w:p>
    <w:p w14:paraId="124782EF" w14:textId="2A680B44" w:rsidR="000A3492" w:rsidRPr="000A3492" w:rsidRDefault="000A3492" w:rsidP="000A3492">
      <w:pPr>
        <w:rPr>
          <w:bCs/>
        </w:rPr>
      </w:pPr>
      <w:r w:rsidRPr="000A3492">
        <w:rPr>
          <w:bCs/>
        </w:rPr>
        <w:t>USDA is an equal opportunity provider, employer, and lender.</w:t>
      </w:r>
    </w:p>
    <w:p w14:paraId="5E3FB6A2" w14:textId="5C76D6CD" w:rsidR="002F2318" w:rsidRPr="002F2318" w:rsidRDefault="002F2318" w:rsidP="000A3492">
      <w:r w:rsidRPr="002F2318">
        <w:tab/>
      </w:r>
    </w:p>
    <w:p w14:paraId="4D4E5265" w14:textId="77777777" w:rsidR="002F2318" w:rsidRPr="005C4D58" w:rsidRDefault="002F2318" w:rsidP="004A4BA8">
      <w:pPr>
        <w:rPr>
          <w:bCs/>
        </w:rPr>
      </w:pPr>
    </w:p>
    <w:sectPr w:rsidR="002F2318" w:rsidRPr="005C4D58" w:rsidSect="00E72596">
      <w:type w:val="continuous"/>
      <w:pgSz w:w="12240" w:h="15840"/>
      <w:pgMar w:top="27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8047" w14:textId="77777777" w:rsidR="00CA1E57" w:rsidRDefault="00CA1E57" w:rsidP="00CA1E57">
      <w:r>
        <w:separator/>
      </w:r>
    </w:p>
  </w:endnote>
  <w:endnote w:type="continuationSeparator" w:id="0">
    <w:p w14:paraId="14D4D4E9" w14:textId="77777777" w:rsidR="00CA1E57" w:rsidRDefault="00CA1E57" w:rsidP="00CA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983" w14:textId="77777777" w:rsidR="00CA1E57" w:rsidRDefault="00CA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491C" w14:textId="77777777" w:rsidR="00CA1E57" w:rsidRDefault="00CA1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886F" w14:textId="77777777" w:rsidR="00CA1E57" w:rsidRDefault="00CA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1A22" w14:textId="77777777" w:rsidR="00CA1E57" w:rsidRDefault="00CA1E57" w:rsidP="00CA1E57">
      <w:r>
        <w:separator/>
      </w:r>
    </w:p>
  </w:footnote>
  <w:footnote w:type="continuationSeparator" w:id="0">
    <w:p w14:paraId="2453F62E" w14:textId="77777777" w:rsidR="00CA1E57" w:rsidRDefault="00CA1E57" w:rsidP="00CA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EB3" w14:textId="77777777" w:rsidR="00CA1E57" w:rsidRDefault="00CA1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CACC" w14:textId="77777777" w:rsidR="00CA1E57" w:rsidRDefault="00CA1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84D9" w14:textId="77777777" w:rsidR="00CA1E57" w:rsidRDefault="00CA1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A43"/>
    <w:multiLevelType w:val="hybridMultilevel"/>
    <w:tmpl w:val="7714BBA8"/>
    <w:lvl w:ilvl="0" w:tplc="51406C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05BB4"/>
    <w:multiLevelType w:val="multilevel"/>
    <w:tmpl w:val="B93260D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575938618">
    <w:abstractNumId w:val="1"/>
    <w:lvlOverride w:ilvl="0">
      <w:startOverride w:val="1"/>
    </w:lvlOverride>
    <w:lvlOverride w:ilvl="1"/>
    <w:lvlOverride w:ilvl="2"/>
    <w:lvlOverride w:ilvl="3"/>
    <w:lvlOverride w:ilvl="4"/>
    <w:lvlOverride w:ilvl="5"/>
    <w:lvlOverride w:ilvl="6"/>
    <w:lvlOverride w:ilvl="7"/>
    <w:lvlOverride w:ilvl="8"/>
  </w:num>
  <w:num w:numId="2" w16cid:durableId="197945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219F7"/>
    <w:rsid w:val="000361B8"/>
    <w:rsid w:val="0004603B"/>
    <w:rsid w:val="000475EA"/>
    <w:rsid w:val="000701F0"/>
    <w:rsid w:val="000A3492"/>
    <w:rsid w:val="000A6F75"/>
    <w:rsid w:val="000C7CF4"/>
    <w:rsid w:val="000D065C"/>
    <w:rsid w:val="00111B6C"/>
    <w:rsid w:val="001154FE"/>
    <w:rsid w:val="001E5028"/>
    <w:rsid w:val="00212A76"/>
    <w:rsid w:val="00243D21"/>
    <w:rsid w:val="00282C6D"/>
    <w:rsid w:val="002B1392"/>
    <w:rsid w:val="002B3B3C"/>
    <w:rsid w:val="002C3770"/>
    <w:rsid w:val="002F2318"/>
    <w:rsid w:val="003224FC"/>
    <w:rsid w:val="00353A80"/>
    <w:rsid w:val="00377235"/>
    <w:rsid w:val="003A0B16"/>
    <w:rsid w:val="003B6D4A"/>
    <w:rsid w:val="003F0305"/>
    <w:rsid w:val="004130B3"/>
    <w:rsid w:val="004159F6"/>
    <w:rsid w:val="00455C04"/>
    <w:rsid w:val="00493BD0"/>
    <w:rsid w:val="004A1FC7"/>
    <w:rsid w:val="004A4BA8"/>
    <w:rsid w:val="004B47C1"/>
    <w:rsid w:val="004F0C20"/>
    <w:rsid w:val="00535894"/>
    <w:rsid w:val="00554AB4"/>
    <w:rsid w:val="005B1BFC"/>
    <w:rsid w:val="005C4D58"/>
    <w:rsid w:val="005E231D"/>
    <w:rsid w:val="0060142E"/>
    <w:rsid w:val="00647CA0"/>
    <w:rsid w:val="00683C12"/>
    <w:rsid w:val="006933C5"/>
    <w:rsid w:val="006C076D"/>
    <w:rsid w:val="007169F8"/>
    <w:rsid w:val="00736E7A"/>
    <w:rsid w:val="00767691"/>
    <w:rsid w:val="00780EF5"/>
    <w:rsid w:val="00782568"/>
    <w:rsid w:val="00784260"/>
    <w:rsid w:val="00791EFF"/>
    <w:rsid w:val="007A7856"/>
    <w:rsid w:val="007C6A78"/>
    <w:rsid w:val="007F6564"/>
    <w:rsid w:val="00805BB2"/>
    <w:rsid w:val="008741ED"/>
    <w:rsid w:val="008A2C36"/>
    <w:rsid w:val="008D70F5"/>
    <w:rsid w:val="009016B3"/>
    <w:rsid w:val="009244CF"/>
    <w:rsid w:val="00964095"/>
    <w:rsid w:val="00973299"/>
    <w:rsid w:val="009764E2"/>
    <w:rsid w:val="00982EF3"/>
    <w:rsid w:val="00986D89"/>
    <w:rsid w:val="00991020"/>
    <w:rsid w:val="009A5B5A"/>
    <w:rsid w:val="00A43D35"/>
    <w:rsid w:val="00A61F19"/>
    <w:rsid w:val="00A76DA5"/>
    <w:rsid w:val="00AA29B3"/>
    <w:rsid w:val="00AA65BA"/>
    <w:rsid w:val="00AD51C6"/>
    <w:rsid w:val="00B5537D"/>
    <w:rsid w:val="00B73CA5"/>
    <w:rsid w:val="00B92450"/>
    <w:rsid w:val="00BD09DA"/>
    <w:rsid w:val="00C12611"/>
    <w:rsid w:val="00C22830"/>
    <w:rsid w:val="00CA1E57"/>
    <w:rsid w:val="00CD7EFF"/>
    <w:rsid w:val="00CF7609"/>
    <w:rsid w:val="00D13D6D"/>
    <w:rsid w:val="00D55A5B"/>
    <w:rsid w:val="00DA45B7"/>
    <w:rsid w:val="00DA4DF6"/>
    <w:rsid w:val="00DC0335"/>
    <w:rsid w:val="00DC6387"/>
    <w:rsid w:val="00DD41C9"/>
    <w:rsid w:val="00DF0C9E"/>
    <w:rsid w:val="00DF1FFD"/>
    <w:rsid w:val="00DF5CE2"/>
    <w:rsid w:val="00E07021"/>
    <w:rsid w:val="00E451AA"/>
    <w:rsid w:val="00E47439"/>
    <w:rsid w:val="00E64C5F"/>
    <w:rsid w:val="00E72596"/>
    <w:rsid w:val="00E8336C"/>
    <w:rsid w:val="00ED26C6"/>
    <w:rsid w:val="00EE1316"/>
    <w:rsid w:val="00EF468D"/>
    <w:rsid w:val="00F37674"/>
    <w:rsid w:val="00FA63A8"/>
    <w:rsid w:val="00FB0506"/>
    <w:rsid w:val="00FB5EFF"/>
    <w:rsid w:val="00FC5BDF"/>
    <w:rsid w:val="00FE0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4BF63F"/>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4A4BA8"/>
    <w:pPr>
      <w:keepNext/>
      <w:outlineLvl w:val="0"/>
    </w:pPr>
    <w:rPr>
      <w:b/>
      <w:bCs/>
      <w:sz w:val="28"/>
    </w:rPr>
  </w:style>
  <w:style w:type="paragraph" w:styleId="Heading2">
    <w:name w:val="heading 2"/>
    <w:basedOn w:val="Normal"/>
    <w:next w:val="Normal"/>
    <w:link w:val="Heading2Char"/>
    <w:qFormat/>
    <w:rsid w:val="004A4BA8"/>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A8"/>
    <w:rPr>
      <w:rFonts w:ascii="Times New Roman" w:eastAsia="Times New Roman" w:hAnsi="Times New Roman" w:cs="Times New Roman"/>
      <w:b/>
      <w:bCs/>
      <w:sz w:val="28"/>
      <w:szCs w:val="24"/>
    </w:rPr>
  </w:style>
  <w:style w:type="character" w:customStyle="1" w:styleId="Heading2Char">
    <w:name w:val="Heading 2 Char"/>
    <w:link w:val="Heading2"/>
    <w:rsid w:val="004A4BA8"/>
    <w:rPr>
      <w:rFonts w:ascii="Times New Roman" w:eastAsia="Times New Roman" w:hAnsi="Times New Roman" w:cs="Times New Roman"/>
      <w:b/>
      <w:bCs/>
      <w:sz w:val="28"/>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E57"/>
    <w:pPr>
      <w:tabs>
        <w:tab w:val="center" w:pos="4680"/>
        <w:tab w:val="right" w:pos="9360"/>
      </w:tabs>
    </w:pPr>
  </w:style>
  <w:style w:type="character" w:customStyle="1" w:styleId="HeaderChar">
    <w:name w:val="Header Char"/>
    <w:basedOn w:val="DefaultParagraphFont"/>
    <w:link w:val="Header"/>
    <w:uiPriority w:val="99"/>
    <w:rsid w:val="00CA1E57"/>
    <w:rPr>
      <w:rFonts w:ascii="Times New Roman" w:eastAsia="Times New Roman" w:hAnsi="Times New Roman"/>
      <w:sz w:val="24"/>
      <w:szCs w:val="24"/>
    </w:rPr>
  </w:style>
  <w:style w:type="paragraph" w:styleId="Footer">
    <w:name w:val="footer"/>
    <w:basedOn w:val="Normal"/>
    <w:link w:val="FooterChar"/>
    <w:uiPriority w:val="99"/>
    <w:unhideWhenUsed/>
    <w:rsid w:val="00CA1E57"/>
    <w:pPr>
      <w:tabs>
        <w:tab w:val="center" w:pos="4680"/>
        <w:tab w:val="right" w:pos="9360"/>
      </w:tabs>
    </w:pPr>
  </w:style>
  <w:style w:type="character" w:customStyle="1" w:styleId="FooterChar">
    <w:name w:val="Footer Char"/>
    <w:basedOn w:val="DefaultParagraphFont"/>
    <w:link w:val="Footer"/>
    <w:uiPriority w:val="99"/>
    <w:rsid w:val="00CA1E57"/>
    <w:rPr>
      <w:rFonts w:ascii="Times New Roman" w:eastAsia="Times New Roman" w:hAnsi="Times New Roman"/>
      <w:sz w:val="24"/>
      <w:szCs w:val="24"/>
    </w:rPr>
  </w:style>
  <w:style w:type="paragraph" w:styleId="NormalWeb">
    <w:name w:val="Normal (Web)"/>
    <w:basedOn w:val="Normal"/>
    <w:uiPriority w:val="99"/>
    <w:semiHidden/>
    <w:unhideWhenUsed/>
    <w:rsid w:val="004F0C20"/>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4F0C20"/>
    <w:rPr>
      <w:b/>
      <w:bCs/>
    </w:rPr>
  </w:style>
  <w:style w:type="character" w:styleId="UnresolvedMention">
    <w:name w:val="Unresolved Mention"/>
    <w:basedOn w:val="DefaultParagraphFont"/>
    <w:uiPriority w:val="99"/>
    <w:semiHidden/>
    <w:unhideWhenUsed/>
    <w:rsid w:val="000A3492"/>
    <w:rPr>
      <w:color w:val="605E5C"/>
      <w:shd w:val="clear" w:color="auto" w:fill="E1DFDD"/>
    </w:rPr>
  </w:style>
  <w:style w:type="paragraph" w:styleId="ListParagraph">
    <w:name w:val="List Paragraph"/>
    <w:basedOn w:val="Normal"/>
    <w:uiPriority w:val="34"/>
    <w:qFormat/>
    <w:rsid w:val="000A3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55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sda.gov/oascr/how-to-file-a-program-discrimination-complain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F396-E159-462D-9639-E2473D7D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4855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Negron, Rachel (EED)</cp:lastModifiedBy>
  <cp:revision>3</cp:revision>
  <cp:lastPrinted>2017-08-15T18:28:00Z</cp:lastPrinted>
  <dcterms:created xsi:type="dcterms:W3CDTF">2026-04-22T19:25:00Z</dcterms:created>
  <dcterms:modified xsi:type="dcterms:W3CDTF">2026-04-22T19:28:00Z</dcterms:modified>
</cp:coreProperties>
</file>