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FCECC" w14:textId="77777777" w:rsidR="00031322" w:rsidRDefault="00031322">
      <w:pPr>
        <w:pStyle w:val="xl60"/>
        <w:pBdr>
          <w:left w:val="none" w:sz="0" w:space="0" w:color="auto"/>
          <w:right w:val="none" w:sz="0" w:space="0" w:color="auto"/>
        </w:pBdr>
        <w:overflowPunct/>
        <w:autoSpaceDE/>
        <w:autoSpaceDN/>
        <w:adjustRightInd/>
        <w:spacing w:before="0" w:after="0"/>
        <w:textAlignment w:val="auto"/>
        <w:rPr>
          <w:rFonts w:ascii="Palatino Linotype" w:hAnsi="Palatino Linotype"/>
          <w:szCs w:val="24"/>
        </w:rPr>
      </w:pPr>
      <w:r>
        <w:rPr>
          <w:rFonts w:ascii="Palatino Linotype" w:hAnsi="Palatino Linotype"/>
          <w:szCs w:val="24"/>
        </w:rPr>
        <w:t xml:space="preserve"> </w:t>
      </w:r>
    </w:p>
    <w:p w14:paraId="446D5B20" w14:textId="77777777" w:rsidR="00031322" w:rsidRDefault="00C71B6C">
      <w:pPr>
        <w:jc w:val="center"/>
        <w:rPr>
          <w:rFonts w:ascii="Palatino Linotype" w:hAnsi="Palatino Linotype"/>
        </w:rPr>
      </w:pPr>
      <w:r>
        <w:rPr>
          <w:rFonts w:ascii="Palatino Linotype" w:hAnsi="Palatino Linotype"/>
          <w:noProof/>
          <w:sz w:val="20"/>
        </w:rPr>
        <w:drawing>
          <wp:inline distT="0" distB="0" distL="0" distR="0" wp14:anchorId="7F6843CC" wp14:editId="5DFDD72D">
            <wp:extent cx="2638425" cy="2419350"/>
            <wp:effectExtent l="0" t="0" r="9525" b="0"/>
            <wp:docPr id="1" name="Picture 1" descr="Department of Education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2419350"/>
                    </a:xfrm>
                    <a:prstGeom prst="rect">
                      <a:avLst/>
                    </a:prstGeom>
                    <a:noFill/>
                    <a:ln>
                      <a:noFill/>
                    </a:ln>
                  </pic:spPr>
                </pic:pic>
              </a:graphicData>
            </a:graphic>
          </wp:inline>
        </w:drawing>
      </w:r>
    </w:p>
    <w:p w14:paraId="324DAD7F" w14:textId="77777777" w:rsidR="00031322" w:rsidRDefault="00031322">
      <w:pPr>
        <w:pStyle w:val="Heading3"/>
        <w:jc w:val="left"/>
        <w:rPr>
          <w:rFonts w:ascii="Palatino Linotype" w:hAnsi="Palatino Linotype"/>
          <w:sz w:val="56"/>
        </w:rPr>
      </w:pPr>
      <w:bookmarkStart w:id="0" w:name="_Toc55096761"/>
    </w:p>
    <w:p w14:paraId="6905B6ED" w14:textId="77777777" w:rsidR="00C91438" w:rsidRDefault="00C91438" w:rsidP="00FC3DC2">
      <w:pPr>
        <w:pStyle w:val="Heading3"/>
        <w:rPr>
          <w:rFonts w:ascii="Times New (W1)" w:hAnsi="Times New (W1)"/>
        </w:rPr>
      </w:pPr>
      <w:bookmarkStart w:id="1" w:name="_sec1119"/>
      <w:bookmarkStart w:id="2" w:name="_sec1111"/>
      <w:bookmarkEnd w:id="1"/>
      <w:bookmarkEnd w:id="2"/>
    </w:p>
    <w:p w14:paraId="1B47A17A" w14:textId="77777777" w:rsidR="004B0F34" w:rsidRPr="004B0F34" w:rsidRDefault="00031322" w:rsidP="000E6FAF">
      <w:pPr>
        <w:pStyle w:val="Heading1"/>
        <w:spacing w:after="1080"/>
        <w:jc w:val="center"/>
      </w:pPr>
      <w:r w:rsidRPr="00D15145">
        <w:rPr>
          <w:sz w:val="28"/>
          <w:szCs w:val="28"/>
        </w:rPr>
        <w:t xml:space="preserve">Residential </w:t>
      </w:r>
      <w:bookmarkStart w:id="3" w:name="_Toc55096762"/>
      <w:bookmarkEnd w:id="0"/>
      <w:r w:rsidR="00D74AB4" w:rsidRPr="00D15145">
        <w:rPr>
          <w:sz w:val="28"/>
          <w:szCs w:val="28"/>
        </w:rPr>
        <w:t>School</w:t>
      </w:r>
      <w:r w:rsidR="00FC3DC2" w:rsidRPr="00D15145">
        <w:rPr>
          <w:sz w:val="28"/>
          <w:szCs w:val="28"/>
        </w:rPr>
        <w:t xml:space="preserve"> </w:t>
      </w:r>
      <w:r w:rsidRPr="00D15145">
        <w:rPr>
          <w:rFonts w:cs="Arial"/>
          <w:sz w:val="28"/>
          <w:szCs w:val="28"/>
        </w:rPr>
        <w:t>Application</w:t>
      </w:r>
      <w:bookmarkEnd w:id="3"/>
    </w:p>
    <w:p w14:paraId="260A9712" w14:textId="77777777" w:rsidR="00031322" w:rsidRPr="000E6FAF" w:rsidRDefault="00031322" w:rsidP="000E6FAF">
      <w:pPr>
        <w:pStyle w:val="Heading2"/>
        <w:spacing w:after="480"/>
        <w:rPr>
          <w:rFonts w:ascii="Arial" w:hAnsi="Arial" w:cs="Arial"/>
          <w:b w:val="0"/>
          <w:bCs w:val="0"/>
          <w:u w:val="single"/>
        </w:rPr>
      </w:pPr>
      <w:r w:rsidRPr="007F7719">
        <w:t>District:</w:t>
      </w:r>
    </w:p>
    <w:p w14:paraId="7F524788" w14:textId="77777777" w:rsidR="00031322" w:rsidRPr="007F7719" w:rsidRDefault="004B0F34" w:rsidP="000E6FAF">
      <w:pPr>
        <w:pStyle w:val="Heading2"/>
        <w:spacing w:after="480"/>
        <w:rPr>
          <w:b w:val="0"/>
          <w:bCs w:val="0"/>
        </w:rPr>
      </w:pPr>
      <w:bookmarkStart w:id="4" w:name="_Toc55096763"/>
      <w:bookmarkStart w:id="5" w:name="_Toc55097559"/>
      <w:bookmarkStart w:id="6" w:name="_Toc55097676"/>
      <w:bookmarkStart w:id="7" w:name="_Toc55100181"/>
      <w:r>
        <w:t>School Name:</w:t>
      </w:r>
      <w:r w:rsidR="000E6FAF" w:rsidRPr="007F7719">
        <w:rPr>
          <w:b w:val="0"/>
          <w:bCs w:val="0"/>
        </w:rPr>
        <w:t xml:space="preserve"> </w:t>
      </w:r>
    </w:p>
    <w:p w14:paraId="128F1CE0" w14:textId="77777777" w:rsidR="000E6FAF" w:rsidRDefault="00031322" w:rsidP="000E6FAF">
      <w:pPr>
        <w:pStyle w:val="Heading2"/>
        <w:spacing w:after="480"/>
      </w:pPr>
      <w:r w:rsidRPr="007F7719">
        <w:t>Date of Application:</w:t>
      </w:r>
      <w:bookmarkEnd w:id="4"/>
      <w:bookmarkEnd w:id="5"/>
      <w:bookmarkEnd w:id="6"/>
      <w:bookmarkEnd w:id="7"/>
    </w:p>
    <w:p w14:paraId="17538994" w14:textId="77777777" w:rsidR="000E6FAF" w:rsidRDefault="000E6FAF">
      <w:pPr>
        <w:rPr>
          <w:rFonts w:ascii="Palatino Linotype" w:hAnsi="Palatino Linotype"/>
          <w:b/>
          <w:bCs/>
        </w:rPr>
      </w:pPr>
      <w:r>
        <w:br w:type="page"/>
      </w:r>
    </w:p>
    <w:p w14:paraId="7AD1C230" w14:textId="77777777" w:rsidR="004B0F34" w:rsidRDefault="004B0F34" w:rsidP="000E6FAF">
      <w:pPr>
        <w:pStyle w:val="Heading2"/>
        <w:spacing w:after="480"/>
        <w:rPr>
          <w:b w:val="0"/>
          <w:bCs w:val="0"/>
        </w:rPr>
      </w:pPr>
    </w:p>
    <w:p w14:paraId="5C1399F5" w14:textId="77777777" w:rsidR="00CF5C90" w:rsidRDefault="00445AF2" w:rsidP="002254A8">
      <w:pPr>
        <w:pStyle w:val="Heading1"/>
        <w:spacing w:after="960"/>
        <w:jc w:val="center"/>
      </w:pPr>
      <w:r w:rsidRPr="000321ED">
        <w:rPr>
          <w:sz w:val="28"/>
          <w:szCs w:val="28"/>
        </w:rPr>
        <w:t>TABLE OF CONTENTS</w:t>
      </w:r>
    </w:p>
    <w:p w14:paraId="770622D8" w14:textId="77777777" w:rsidR="00A1182F" w:rsidRPr="00A1182F" w:rsidRDefault="00CF1E72" w:rsidP="00FC3DC2">
      <w:pPr>
        <w:pStyle w:val="TOC1"/>
        <w:tabs>
          <w:tab w:val="left" w:pos="630"/>
          <w:tab w:val="right" w:leader="dot" w:pos="9350"/>
        </w:tabs>
        <w:rPr>
          <w:bCs w:val="0"/>
          <w:noProof/>
          <w:szCs w:val="24"/>
        </w:rPr>
      </w:pPr>
      <w:r w:rsidRPr="00A1182F">
        <w:rPr>
          <w:rFonts w:ascii="Times New (W1)" w:hAnsi="Times New (W1)"/>
          <w:bCs w:val="0"/>
          <w:szCs w:val="24"/>
        </w:rPr>
        <w:fldChar w:fldCharType="begin"/>
      </w:r>
      <w:r w:rsidRPr="00A1182F">
        <w:rPr>
          <w:rFonts w:ascii="Times New (W1)" w:hAnsi="Times New (W1)"/>
          <w:bCs w:val="0"/>
          <w:szCs w:val="24"/>
        </w:rPr>
        <w:instrText xml:space="preserve"> TOC \f \h \z </w:instrText>
      </w:r>
      <w:r w:rsidRPr="00A1182F">
        <w:rPr>
          <w:rFonts w:ascii="Times New (W1)" w:hAnsi="Times New (W1)"/>
          <w:bCs w:val="0"/>
          <w:szCs w:val="24"/>
        </w:rPr>
        <w:fldChar w:fldCharType="separate"/>
      </w:r>
      <w:hyperlink w:anchor="_Toc158456068" w:history="1">
        <w:r w:rsidR="00A1182F" w:rsidRPr="00A1182F">
          <w:rPr>
            <w:rStyle w:val="Hyperlink"/>
            <w:noProof/>
          </w:rPr>
          <w:t>INSTRUCTIONS</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_Toc158456068 \h </w:instrText>
        </w:r>
        <w:r w:rsidR="00A1182F" w:rsidRPr="00A1182F">
          <w:rPr>
            <w:noProof/>
            <w:webHidden/>
          </w:rPr>
        </w:r>
        <w:r w:rsidR="00A1182F" w:rsidRPr="00A1182F">
          <w:rPr>
            <w:noProof/>
            <w:webHidden/>
          </w:rPr>
          <w:fldChar w:fldCharType="separate"/>
        </w:r>
        <w:r w:rsidR="0024497B">
          <w:rPr>
            <w:noProof/>
            <w:webHidden/>
          </w:rPr>
          <w:t>3</w:t>
        </w:r>
        <w:r w:rsidR="00A1182F" w:rsidRPr="00A1182F">
          <w:rPr>
            <w:noProof/>
            <w:webHidden/>
          </w:rPr>
          <w:fldChar w:fldCharType="end"/>
        </w:r>
      </w:hyperlink>
    </w:p>
    <w:p w14:paraId="4173A650" w14:textId="77777777" w:rsidR="00A1182F" w:rsidRPr="00A1182F" w:rsidRDefault="00A07D07" w:rsidP="00FC3DC2">
      <w:pPr>
        <w:pStyle w:val="TOC1"/>
        <w:tabs>
          <w:tab w:val="left" w:pos="630"/>
          <w:tab w:val="right" w:leader="dot" w:pos="9350"/>
        </w:tabs>
        <w:rPr>
          <w:bCs w:val="0"/>
          <w:noProof/>
          <w:szCs w:val="24"/>
        </w:rPr>
      </w:pPr>
      <w:hyperlink w:anchor="_Toc158456069" w:history="1">
        <w:r w:rsidR="00FC3DC2">
          <w:rPr>
            <w:rStyle w:val="Hyperlink"/>
            <w:noProof/>
          </w:rPr>
          <w:t>I</w:t>
        </w:r>
        <w:r w:rsidR="00FC3DC2">
          <w:rPr>
            <w:rStyle w:val="Hyperlink"/>
            <w:noProof/>
          </w:rPr>
          <w:tab/>
        </w:r>
        <w:r w:rsidR="00A1182F" w:rsidRPr="00A1182F">
          <w:rPr>
            <w:rStyle w:val="Hyperlink"/>
            <w:noProof/>
          </w:rPr>
          <w:t xml:space="preserve">District-Operated Statewide </w:t>
        </w:r>
        <w:r w:rsidR="00825296">
          <w:rPr>
            <w:rStyle w:val="Hyperlink"/>
            <w:noProof/>
          </w:rPr>
          <w:t xml:space="preserve">or District-wide </w:t>
        </w:r>
        <w:r w:rsidR="00A1182F" w:rsidRPr="00A1182F">
          <w:rPr>
            <w:rStyle w:val="Hyperlink"/>
            <w:noProof/>
          </w:rPr>
          <w:t xml:space="preserve">Residential </w:t>
        </w:r>
        <w:r w:rsidR="00825296">
          <w:rPr>
            <w:rStyle w:val="Hyperlink"/>
            <w:noProof/>
          </w:rPr>
          <w:t>School</w:t>
        </w:r>
        <w:r w:rsidR="00A1182F" w:rsidRPr="00A1182F">
          <w:rPr>
            <w:rStyle w:val="Hyperlink"/>
            <w:noProof/>
          </w:rPr>
          <w:t xml:space="preserve"> Overview</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_Toc158456069 \h </w:instrText>
        </w:r>
        <w:r w:rsidR="00A1182F" w:rsidRPr="00A1182F">
          <w:rPr>
            <w:noProof/>
            <w:webHidden/>
          </w:rPr>
        </w:r>
        <w:r w:rsidR="00A1182F" w:rsidRPr="00A1182F">
          <w:rPr>
            <w:noProof/>
            <w:webHidden/>
          </w:rPr>
          <w:fldChar w:fldCharType="separate"/>
        </w:r>
        <w:r w:rsidR="0024497B">
          <w:rPr>
            <w:noProof/>
            <w:webHidden/>
          </w:rPr>
          <w:t>4</w:t>
        </w:r>
        <w:r w:rsidR="00A1182F" w:rsidRPr="00A1182F">
          <w:rPr>
            <w:noProof/>
            <w:webHidden/>
          </w:rPr>
          <w:fldChar w:fldCharType="end"/>
        </w:r>
      </w:hyperlink>
    </w:p>
    <w:p w14:paraId="0CC02FFF" w14:textId="77777777" w:rsidR="00A1182F" w:rsidRPr="00A1182F" w:rsidRDefault="00A07D07" w:rsidP="00FC3DC2">
      <w:pPr>
        <w:pStyle w:val="TOC1"/>
        <w:tabs>
          <w:tab w:val="left" w:pos="630"/>
          <w:tab w:val="right" w:leader="dot" w:pos="9350"/>
        </w:tabs>
        <w:rPr>
          <w:bCs w:val="0"/>
          <w:noProof/>
          <w:szCs w:val="24"/>
        </w:rPr>
      </w:pPr>
      <w:hyperlink w:anchor="_Toc158456070" w:history="1">
        <w:r w:rsidR="00FC3DC2">
          <w:rPr>
            <w:rStyle w:val="Hyperlink"/>
            <w:noProof/>
          </w:rPr>
          <w:t>II</w:t>
        </w:r>
        <w:r w:rsidR="00FC3DC2">
          <w:rPr>
            <w:rStyle w:val="Hyperlink"/>
            <w:noProof/>
          </w:rPr>
          <w:tab/>
        </w:r>
        <w:r w:rsidR="00A1182F" w:rsidRPr="00A1182F">
          <w:rPr>
            <w:rStyle w:val="Hyperlink"/>
            <w:noProof/>
          </w:rPr>
          <w:t>Facility Plans</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_Toc158456070 \h </w:instrText>
        </w:r>
        <w:r w:rsidR="00A1182F" w:rsidRPr="00A1182F">
          <w:rPr>
            <w:noProof/>
            <w:webHidden/>
          </w:rPr>
        </w:r>
        <w:r w:rsidR="00A1182F" w:rsidRPr="00A1182F">
          <w:rPr>
            <w:noProof/>
            <w:webHidden/>
          </w:rPr>
          <w:fldChar w:fldCharType="separate"/>
        </w:r>
        <w:r w:rsidR="0024497B">
          <w:rPr>
            <w:noProof/>
            <w:webHidden/>
          </w:rPr>
          <w:t>5</w:t>
        </w:r>
        <w:r w:rsidR="00A1182F" w:rsidRPr="00A1182F">
          <w:rPr>
            <w:noProof/>
            <w:webHidden/>
          </w:rPr>
          <w:fldChar w:fldCharType="end"/>
        </w:r>
      </w:hyperlink>
    </w:p>
    <w:p w14:paraId="43FDF073" w14:textId="77777777" w:rsidR="00A1182F" w:rsidRPr="00A1182F" w:rsidRDefault="00A07D07" w:rsidP="00FC3DC2">
      <w:pPr>
        <w:pStyle w:val="TOC1"/>
        <w:tabs>
          <w:tab w:val="left" w:pos="630"/>
          <w:tab w:val="right" w:leader="dot" w:pos="9350"/>
        </w:tabs>
        <w:rPr>
          <w:bCs w:val="0"/>
          <w:noProof/>
          <w:szCs w:val="24"/>
        </w:rPr>
      </w:pPr>
      <w:hyperlink w:anchor="_Toc158456071" w:history="1">
        <w:r w:rsidR="00A1182F" w:rsidRPr="00A1182F">
          <w:rPr>
            <w:rStyle w:val="Hyperlink"/>
            <w:noProof/>
          </w:rPr>
          <w:t>III</w:t>
        </w:r>
        <w:r w:rsidR="00FC3DC2">
          <w:rPr>
            <w:rStyle w:val="Hyperlink"/>
            <w:noProof/>
          </w:rPr>
          <w:tab/>
        </w:r>
        <w:r w:rsidR="00A1182F" w:rsidRPr="00A1182F">
          <w:rPr>
            <w:rStyle w:val="Hyperlink"/>
            <w:noProof/>
          </w:rPr>
          <w:t>Budget Plan</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_Toc158456071 \h </w:instrText>
        </w:r>
        <w:r w:rsidR="00A1182F" w:rsidRPr="00A1182F">
          <w:rPr>
            <w:noProof/>
            <w:webHidden/>
          </w:rPr>
        </w:r>
        <w:r w:rsidR="00A1182F" w:rsidRPr="00A1182F">
          <w:rPr>
            <w:noProof/>
            <w:webHidden/>
          </w:rPr>
          <w:fldChar w:fldCharType="separate"/>
        </w:r>
        <w:r w:rsidR="0024497B">
          <w:rPr>
            <w:noProof/>
            <w:webHidden/>
          </w:rPr>
          <w:t>6</w:t>
        </w:r>
        <w:r w:rsidR="00A1182F" w:rsidRPr="00A1182F">
          <w:rPr>
            <w:noProof/>
            <w:webHidden/>
          </w:rPr>
          <w:fldChar w:fldCharType="end"/>
        </w:r>
      </w:hyperlink>
    </w:p>
    <w:p w14:paraId="7FFE490F" w14:textId="77777777" w:rsidR="00A1182F" w:rsidRPr="00A1182F" w:rsidRDefault="00A07D07" w:rsidP="00FC3DC2">
      <w:pPr>
        <w:pStyle w:val="TOC1"/>
        <w:tabs>
          <w:tab w:val="left" w:pos="630"/>
          <w:tab w:val="right" w:leader="dot" w:pos="9350"/>
        </w:tabs>
        <w:rPr>
          <w:bCs w:val="0"/>
          <w:noProof/>
          <w:szCs w:val="24"/>
        </w:rPr>
      </w:pPr>
      <w:hyperlink w:anchor="_Toc158456072" w:history="1">
        <w:r w:rsidR="00A1182F" w:rsidRPr="00A1182F">
          <w:rPr>
            <w:rStyle w:val="Hyperlink"/>
            <w:noProof/>
          </w:rPr>
          <w:t>IV</w:t>
        </w:r>
        <w:r w:rsidR="00FC3DC2">
          <w:rPr>
            <w:rStyle w:val="Hyperlink"/>
            <w:noProof/>
          </w:rPr>
          <w:tab/>
        </w:r>
        <w:r w:rsidR="00A1182F" w:rsidRPr="00A1182F">
          <w:rPr>
            <w:rStyle w:val="Hyperlink"/>
            <w:noProof/>
          </w:rPr>
          <w:t>Enrollment and Selection Policy</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_Toc158456072 \h </w:instrText>
        </w:r>
        <w:r w:rsidR="00A1182F" w:rsidRPr="00A1182F">
          <w:rPr>
            <w:noProof/>
            <w:webHidden/>
          </w:rPr>
        </w:r>
        <w:r w:rsidR="00A1182F" w:rsidRPr="00A1182F">
          <w:rPr>
            <w:noProof/>
            <w:webHidden/>
          </w:rPr>
          <w:fldChar w:fldCharType="separate"/>
        </w:r>
        <w:r w:rsidR="0024497B">
          <w:rPr>
            <w:noProof/>
            <w:webHidden/>
          </w:rPr>
          <w:t>7</w:t>
        </w:r>
        <w:r w:rsidR="00A1182F" w:rsidRPr="00A1182F">
          <w:rPr>
            <w:noProof/>
            <w:webHidden/>
          </w:rPr>
          <w:fldChar w:fldCharType="end"/>
        </w:r>
      </w:hyperlink>
    </w:p>
    <w:p w14:paraId="5945CA1F" w14:textId="77777777" w:rsidR="00A1182F" w:rsidRPr="00A1182F" w:rsidRDefault="00A07D07" w:rsidP="00FC3DC2">
      <w:pPr>
        <w:pStyle w:val="TOC1"/>
        <w:tabs>
          <w:tab w:val="left" w:pos="630"/>
          <w:tab w:val="right" w:leader="dot" w:pos="9350"/>
        </w:tabs>
        <w:rPr>
          <w:bCs w:val="0"/>
          <w:noProof/>
          <w:szCs w:val="24"/>
        </w:rPr>
      </w:pPr>
      <w:hyperlink w:anchor="_Toc158456073" w:history="1">
        <w:r w:rsidR="00A1182F" w:rsidRPr="00A1182F">
          <w:rPr>
            <w:rStyle w:val="Hyperlink"/>
            <w:noProof/>
          </w:rPr>
          <w:t>V</w:t>
        </w:r>
        <w:r w:rsidR="00FC3DC2">
          <w:rPr>
            <w:rStyle w:val="Hyperlink"/>
            <w:noProof/>
          </w:rPr>
          <w:tab/>
        </w:r>
        <w:r w:rsidR="00A1182F" w:rsidRPr="00A1182F">
          <w:rPr>
            <w:rStyle w:val="Hyperlink"/>
            <w:noProof/>
          </w:rPr>
          <w:t>Course Offerings and Curriculum</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_Toc158456073 \h </w:instrText>
        </w:r>
        <w:r w:rsidR="00A1182F" w:rsidRPr="00A1182F">
          <w:rPr>
            <w:noProof/>
            <w:webHidden/>
          </w:rPr>
        </w:r>
        <w:r w:rsidR="00A1182F" w:rsidRPr="00A1182F">
          <w:rPr>
            <w:noProof/>
            <w:webHidden/>
          </w:rPr>
          <w:fldChar w:fldCharType="separate"/>
        </w:r>
        <w:r w:rsidR="0024497B">
          <w:rPr>
            <w:noProof/>
            <w:webHidden/>
          </w:rPr>
          <w:t>8</w:t>
        </w:r>
        <w:r w:rsidR="00A1182F" w:rsidRPr="00A1182F">
          <w:rPr>
            <w:noProof/>
            <w:webHidden/>
          </w:rPr>
          <w:fldChar w:fldCharType="end"/>
        </w:r>
      </w:hyperlink>
    </w:p>
    <w:p w14:paraId="6567E2E6" w14:textId="77777777" w:rsidR="00A1182F" w:rsidRPr="00A1182F" w:rsidRDefault="00A07D07" w:rsidP="00FC3DC2">
      <w:pPr>
        <w:pStyle w:val="TOC1"/>
        <w:tabs>
          <w:tab w:val="left" w:pos="630"/>
          <w:tab w:val="right" w:leader="dot" w:pos="9350"/>
        </w:tabs>
        <w:rPr>
          <w:bCs w:val="0"/>
          <w:noProof/>
          <w:szCs w:val="24"/>
        </w:rPr>
      </w:pPr>
      <w:hyperlink w:anchor="_Toc158456074" w:history="1">
        <w:r w:rsidR="00A1182F" w:rsidRPr="00A1182F">
          <w:rPr>
            <w:rStyle w:val="Hyperlink"/>
            <w:noProof/>
          </w:rPr>
          <w:t>VI</w:t>
        </w:r>
        <w:r w:rsidR="00FC3DC2">
          <w:rPr>
            <w:rStyle w:val="Hyperlink"/>
            <w:noProof/>
          </w:rPr>
          <w:tab/>
        </w:r>
        <w:r w:rsidR="00A1182F" w:rsidRPr="00A1182F">
          <w:rPr>
            <w:rStyle w:val="Hyperlink"/>
            <w:noProof/>
          </w:rPr>
          <w:t>Assisting Students in Crisis</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_Toc158456074 \h </w:instrText>
        </w:r>
        <w:r w:rsidR="00A1182F" w:rsidRPr="00A1182F">
          <w:rPr>
            <w:noProof/>
            <w:webHidden/>
          </w:rPr>
        </w:r>
        <w:r w:rsidR="00A1182F" w:rsidRPr="00A1182F">
          <w:rPr>
            <w:noProof/>
            <w:webHidden/>
          </w:rPr>
          <w:fldChar w:fldCharType="separate"/>
        </w:r>
        <w:r w:rsidR="0024497B">
          <w:rPr>
            <w:noProof/>
            <w:webHidden/>
          </w:rPr>
          <w:t>9</w:t>
        </w:r>
        <w:r w:rsidR="00A1182F" w:rsidRPr="00A1182F">
          <w:rPr>
            <w:noProof/>
            <w:webHidden/>
          </w:rPr>
          <w:fldChar w:fldCharType="end"/>
        </w:r>
      </w:hyperlink>
    </w:p>
    <w:p w14:paraId="5D787103" w14:textId="77777777" w:rsidR="00A1182F" w:rsidRPr="00A1182F" w:rsidRDefault="00A07D07" w:rsidP="00FC3DC2">
      <w:pPr>
        <w:pStyle w:val="TOC1"/>
        <w:tabs>
          <w:tab w:val="left" w:pos="630"/>
          <w:tab w:val="right" w:leader="dot" w:pos="9350"/>
        </w:tabs>
        <w:rPr>
          <w:bCs w:val="0"/>
          <w:noProof/>
          <w:szCs w:val="24"/>
        </w:rPr>
      </w:pPr>
      <w:hyperlink w:anchor="_Toc158456075" w:history="1">
        <w:r w:rsidR="00A1182F" w:rsidRPr="00A1182F">
          <w:rPr>
            <w:rStyle w:val="Hyperlink"/>
            <w:noProof/>
          </w:rPr>
          <w:t>VII</w:t>
        </w:r>
        <w:r w:rsidR="00FC3DC2">
          <w:rPr>
            <w:rStyle w:val="Hyperlink"/>
            <w:noProof/>
          </w:rPr>
          <w:tab/>
        </w:r>
        <w:r w:rsidR="00A1182F" w:rsidRPr="00A1182F">
          <w:rPr>
            <w:rStyle w:val="Hyperlink"/>
            <w:noProof/>
          </w:rPr>
          <w:t>Assisting Students with Disabilities</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_Toc158456075 \h </w:instrText>
        </w:r>
        <w:r w:rsidR="00A1182F" w:rsidRPr="00A1182F">
          <w:rPr>
            <w:noProof/>
            <w:webHidden/>
          </w:rPr>
        </w:r>
        <w:r w:rsidR="00A1182F" w:rsidRPr="00A1182F">
          <w:rPr>
            <w:noProof/>
            <w:webHidden/>
          </w:rPr>
          <w:fldChar w:fldCharType="separate"/>
        </w:r>
        <w:r w:rsidR="0024497B">
          <w:rPr>
            <w:noProof/>
            <w:webHidden/>
          </w:rPr>
          <w:t>10</w:t>
        </w:r>
        <w:r w:rsidR="00A1182F" w:rsidRPr="00A1182F">
          <w:rPr>
            <w:noProof/>
            <w:webHidden/>
          </w:rPr>
          <w:fldChar w:fldCharType="end"/>
        </w:r>
      </w:hyperlink>
    </w:p>
    <w:p w14:paraId="709469A9" w14:textId="77777777" w:rsidR="00A1182F" w:rsidRPr="00A1182F" w:rsidRDefault="00A07D07" w:rsidP="00FC3DC2">
      <w:pPr>
        <w:pStyle w:val="TOC1"/>
        <w:tabs>
          <w:tab w:val="left" w:pos="630"/>
          <w:tab w:val="right" w:leader="dot" w:pos="9350"/>
        </w:tabs>
        <w:rPr>
          <w:bCs w:val="0"/>
          <w:noProof/>
          <w:szCs w:val="24"/>
        </w:rPr>
      </w:pPr>
      <w:hyperlink w:anchor="_Toc158456076" w:history="1">
        <w:r w:rsidR="00A1182F" w:rsidRPr="00A1182F">
          <w:rPr>
            <w:rStyle w:val="Hyperlink"/>
            <w:noProof/>
          </w:rPr>
          <w:t>VIII</w:t>
        </w:r>
        <w:r w:rsidR="00FC3DC2">
          <w:rPr>
            <w:rStyle w:val="Hyperlink"/>
            <w:noProof/>
          </w:rPr>
          <w:tab/>
        </w:r>
        <w:r w:rsidR="00A1182F" w:rsidRPr="00A1182F">
          <w:rPr>
            <w:rStyle w:val="Hyperlink"/>
            <w:noProof/>
          </w:rPr>
          <w:t>Staffing Plan</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_Toc158456076 \h </w:instrText>
        </w:r>
        <w:r w:rsidR="00A1182F" w:rsidRPr="00A1182F">
          <w:rPr>
            <w:noProof/>
            <w:webHidden/>
          </w:rPr>
        </w:r>
        <w:r w:rsidR="00A1182F" w:rsidRPr="00A1182F">
          <w:rPr>
            <w:noProof/>
            <w:webHidden/>
          </w:rPr>
          <w:fldChar w:fldCharType="separate"/>
        </w:r>
        <w:r w:rsidR="0024497B">
          <w:rPr>
            <w:noProof/>
            <w:webHidden/>
          </w:rPr>
          <w:t>11</w:t>
        </w:r>
        <w:r w:rsidR="00A1182F" w:rsidRPr="00A1182F">
          <w:rPr>
            <w:noProof/>
            <w:webHidden/>
          </w:rPr>
          <w:fldChar w:fldCharType="end"/>
        </w:r>
      </w:hyperlink>
    </w:p>
    <w:p w14:paraId="08A675FA" w14:textId="77777777" w:rsidR="00A1182F" w:rsidRPr="00A1182F" w:rsidRDefault="00A07D07" w:rsidP="00FC3DC2">
      <w:pPr>
        <w:pStyle w:val="TOC1"/>
        <w:tabs>
          <w:tab w:val="left" w:pos="630"/>
          <w:tab w:val="right" w:leader="dot" w:pos="9350"/>
        </w:tabs>
        <w:rPr>
          <w:bCs w:val="0"/>
          <w:noProof/>
          <w:szCs w:val="24"/>
        </w:rPr>
      </w:pPr>
      <w:hyperlink w:anchor="_Toc158456077" w:history="1">
        <w:r w:rsidR="00A1182F" w:rsidRPr="00A1182F">
          <w:rPr>
            <w:rStyle w:val="Hyperlink"/>
            <w:iCs/>
            <w:noProof/>
          </w:rPr>
          <w:t>IX</w:t>
        </w:r>
        <w:r w:rsidR="00FC3DC2">
          <w:rPr>
            <w:rStyle w:val="Hyperlink"/>
            <w:iCs/>
            <w:noProof/>
          </w:rPr>
          <w:tab/>
        </w:r>
        <w:r w:rsidR="00A1182F" w:rsidRPr="00A1182F">
          <w:rPr>
            <w:rStyle w:val="Hyperlink"/>
            <w:iCs/>
            <w:noProof/>
          </w:rPr>
          <w:t>Signature Page</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_Toc158456077 \h </w:instrText>
        </w:r>
        <w:r w:rsidR="00A1182F" w:rsidRPr="00A1182F">
          <w:rPr>
            <w:noProof/>
            <w:webHidden/>
          </w:rPr>
        </w:r>
        <w:r w:rsidR="00A1182F" w:rsidRPr="00A1182F">
          <w:rPr>
            <w:noProof/>
            <w:webHidden/>
          </w:rPr>
          <w:fldChar w:fldCharType="separate"/>
        </w:r>
        <w:r w:rsidR="0024497B">
          <w:rPr>
            <w:noProof/>
            <w:webHidden/>
          </w:rPr>
          <w:t>12</w:t>
        </w:r>
        <w:r w:rsidR="00A1182F" w:rsidRPr="00A1182F">
          <w:rPr>
            <w:noProof/>
            <w:webHidden/>
          </w:rPr>
          <w:fldChar w:fldCharType="end"/>
        </w:r>
      </w:hyperlink>
    </w:p>
    <w:p w14:paraId="7508BBC7" w14:textId="77777777" w:rsidR="00A1182F" w:rsidRPr="00A1182F" w:rsidRDefault="00A07D07" w:rsidP="00FC3DC2">
      <w:pPr>
        <w:pStyle w:val="TOC1"/>
        <w:tabs>
          <w:tab w:val="left" w:pos="630"/>
          <w:tab w:val="right" w:leader="dot" w:pos="9350"/>
        </w:tabs>
        <w:rPr>
          <w:bCs w:val="0"/>
          <w:noProof/>
          <w:szCs w:val="24"/>
        </w:rPr>
      </w:pPr>
      <w:hyperlink w:anchor="_Toc158456078" w:history="1">
        <w:r w:rsidR="00A1182F" w:rsidRPr="00A1182F">
          <w:rPr>
            <w:rStyle w:val="Hyperlink"/>
            <w:iCs/>
            <w:noProof/>
          </w:rPr>
          <w:t>X</w:t>
        </w:r>
        <w:r w:rsidR="00FC3DC2">
          <w:rPr>
            <w:rStyle w:val="Hyperlink"/>
            <w:iCs/>
            <w:noProof/>
          </w:rPr>
          <w:tab/>
        </w:r>
        <w:r w:rsidR="00A1182F" w:rsidRPr="00A1182F">
          <w:rPr>
            <w:rStyle w:val="Hyperlink"/>
            <w:iCs/>
            <w:noProof/>
          </w:rPr>
          <w:t>Appendix A - Statute</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_Toc158456078 \h </w:instrText>
        </w:r>
        <w:r w:rsidR="00A1182F" w:rsidRPr="00A1182F">
          <w:rPr>
            <w:noProof/>
            <w:webHidden/>
          </w:rPr>
        </w:r>
        <w:r w:rsidR="00A1182F" w:rsidRPr="00A1182F">
          <w:rPr>
            <w:noProof/>
            <w:webHidden/>
          </w:rPr>
          <w:fldChar w:fldCharType="separate"/>
        </w:r>
        <w:r w:rsidR="0024497B">
          <w:rPr>
            <w:noProof/>
            <w:webHidden/>
          </w:rPr>
          <w:t>13</w:t>
        </w:r>
        <w:r w:rsidR="00A1182F" w:rsidRPr="00A1182F">
          <w:rPr>
            <w:noProof/>
            <w:webHidden/>
          </w:rPr>
          <w:fldChar w:fldCharType="end"/>
        </w:r>
      </w:hyperlink>
    </w:p>
    <w:p w14:paraId="6B18B7D4" w14:textId="77777777" w:rsidR="00A1182F" w:rsidRDefault="00A07D07" w:rsidP="00FC3DC2">
      <w:pPr>
        <w:pStyle w:val="TOC1"/>
        <w:tabs>
          <w:tab w:val="left" w:pos="630"/>
          <w:tab w:val="right" w:leader="dot" w:pos="9350"/>
        </w:tabs>
        <w:rPr>
          <w:noProof/>
        </w:rPr>
      </w:pPr>
      <w:hyperlink w:anchor="_Toc158456079" w:history="1">
        <w:r w:rsidR="00A1182F" w:rsidRPr="00A1182F">
          <w:rPr>
            <w:rStyle w:val="Hyperlink"/>
            <w:iCs/>
            <w:noProof/>
          </w:rPr>
          <w:t>XI</w:t>
        </w:r>
        <w:r w:rsidR="00FC3DC2">
          <w:rPr>
            <w:rStyle w:val="Hyperlink"/>
            <w:iCs/>
            <w:noProof/>
          </w:rPr>
          <w:tab/>
        </w:r>
        <w:r w:rsidR="00A1182F" w:rsidRPr="00A1182F">
          <w:rPr>
            <w:rStyle w:val="Hyperlink"/>
            <w:iCs/>
            <w:noProof/>
          </w:rPr>
          <w:t>Appendix B - Regulation</w:t>
        </w:r>
        <w:r w:rsidR="00A1182F" w:rsidRPr="00A1182F">
          <w:rPr>
            <w:noProof/>
            <w:webHidden/>
          </w:rPr>
          <w:tab/>
        </w:r>
        <w:r w:rsidR="00A1182F" w:rsidRPr="00A1182F">
          <w:rPr>
            <w:noProof/>
            <w:webHidden/>
          </w:rPr>
          <w:fldChar w:fldCharType="begin"/>
        </w:r>
        <w:r w:rsidR="00A1182F" w:rsidRPr="00A1182F">
          <w:rPr>
            <w:noProof/>
            <w:webHidden/>
          </w:rPr>
          <w:instrText xml:space="preserve"> PAGEREF _Toc158456079 \h </w:instrText>
        </w:r>
        <w:r w:rsidR="00A1182F" w:rsidRPr="00A1182F">
          <w:rPr>
            <w:noProof/>
            <w:webHidden/>
          </w:rPr>
        </w:r>
        <w:r w:rsidR="00A1182F" w:rsidRPr="00A1182F">
          <w:rPr>
            <w:noProof/>
            <w:webHidden/>
          </w:rPr>
          <w:fldChar w:fldCharType="separate"/>
        </w:r>
        <w:r w:rsidR="0024497B">
          <w:rPr>
            <w:noProof/>
            <w:webHidden/>
          </w:rPr>
          <w:t>1</w:t>
        </w:r>
        <w:r w:rsidR="00CC1FFB">
          <w:rPr>
            <w:noProof/>
            <w:webHidden/>
          </w:rPr>
          <w:t>5</w:t>
        </w:r>
        <w:r w:rsidR="00A1182F" w:rsidRPr="00A1182F">
          <w:rPr>
            <w:noProof/>
            <w:webHidden/>
          </w:rPr>
          <w:fldChar w:fldCharType="end"/>
        </w:r>
      </w:hyperlink>
    </w:p>
    <w:p w14:paraId="2E5127A5" w14:textId="77777777" w:rsidR="00FA1E84" w:rsidRDefault="00CF1E72" w:rsidP="00221AC9">
      <w:pPr>
        <w:tabs>
          <w:tab w:val="left" w:pos="630"/>
        </w:tabs>
        <w:rPr>
          <w:sz w:val="28"/>
          <w:szCs w:val="28"/>
        </w:rPr>
      </w:pPr>
      <w:r w:rsidRPr="00A1182F">
        <w:rPr>
          <w:rFonts w:ascii="Times New (W1)" w:hAnsi="Times New (W1)"/>
          <w:bCs/>
        </w:rPr>
        <w:fldChar w:fldCharType="end"/>
      </w:r>
      <w:bookmarkStart w:id="8" w:name="Instructions2"/>
    </w:p>
    <w:p w14:paraId="7A6AA082" w14:textId="77777777" w:rsidR="00031322" w:rsidRPr="00D15145" w:rsidRDefault="00041943" w:rsidP="00D15145">
      <w:pPr>
        <w:pStyle w:val="Heading1"/>
        <w:jc w:val="center"/>
        <w:rPr>
          <w:sz w:val="28"/>
          <w:szCs w:val="28"/>
        </w:rPr>
      </w:pPr>
      <w:r>
        <w:br w:type="page"/>
      </w:r>
      <w:hyperlink w:anchor="Instructions" w:history="1">
        <w:r w:rsidR="00031322" w:rsidRPr="00D15145">
          <w:rPr>
            <w:rStyle w:val="Hyperlink"/>
            <w:color w:val="auto"/>
            <w:sz w:val="28"/>
            <w:szCs w:val="28"/>
            <w:u w:val="none"/>
          </w:rPr>
          <w:t>INSTRUCTIONS</w:t>
        </w:r>
        <w:r w:rsidR="00DF7475" w:rsidRPr="00D15145">
          <w:rPr>
            <w:rStyle w:val="Hyperlink"/>
            <w:color w:val="auto"/>
            <w:sz w:val="28"/>
            <w:szCs w:val="28"/>
            <w:u w:val="none"/>
          </w:rPr>
          <w:fldChar w:fldCharType="begin"/>
        </w:r>
        <w:r w:rsidR="00DF7475" w:rsidRPr="00D15145">
          <w:rPr>
            <w:sz w:val="28"/>
            <w:szCs w:val="28"/>
          </w:rPr>
          <w:instrText xml:space="preserve"> TC "</w:instrText>
        </w:r>
        <w:bookmarkStart w:id="9" w:name="_Toc157935300"/>
        <w:bookmarkStart w:id="10" w:name="_Toc158456068"/>
        <w:r w:rsidR="00DF7475" w:rsidRPr="00D15145">
          <w:rPr>
            <w:rStyle w:val="Hyperlink"/>
            <w:color w:val="auto"/>
            <w:sz w:val="28"/>
            <w:szCs w:val="28"/>
            <w:u w:val="none"/>
          </w:rPr>
          <w:instrText>INSTRUCTIONS</w:instrText>
        </w:r>
        <w:bookmarkEnd w:id="9"/>
        <w:bookmarkEnd w:id="10"/>
        <w:r w:rsidR="00DF7475" w:rsidRPr="00D15145">
          <w:rPr>
            <w:sz w:val="28"/>
            <w:szCs w:val="28"/>
          </w:rPr>
          <w:instrText xml:space="preserve">" \f C \l "1" </w:instrText>
        </w:r>
        <w:r w:rsidR="00DF7475" w:rsidRPr="00D15145">
          <w:rPr>
            <w:rStyle w:val="Hyperlink"/>
            <w:color w:val="auto"/>
            <w:sz w:val="28"/>
            <w:szCs w:val="28"/>
            <w:u w:val="none"/>
          </w:rPr>
          <w:fldChar w:fldCharType="end"/>
        </w:r>
        <w:r w:rsidR="00031322" w:rsidRPr="00D15145">
          <w:rPr>
            <w:rStyle w:val="Hyperlink"/>
            <w:color w:val="auto"/>
            <w:sz w:val="28"/>
            <w:szCs w:val="28"/>
            <w:u w:val="none"/>
          </w:rPr>
          <w:t xml:space="preserve"> </w:t>
        </w:r>
        <w:bookmarkEnd w:id="8"/>
      </w:hyperlink>
    </w:p>
    <w:p w14:paraId="679C8493" w14:textId="77777777" w:rsidR="00031322" w:rsidRPr="007F7719" w:rsidRDefault="00031322">
      <w:pPr>
        <w:rPr>
          <w:sz w:val="23"/>
        </w:rPr>
      </w:pPr>
    </w:p>
    <w:p w14:paraId="7A96E439" w14:textId="77777777" w:rsidR="00031322" w:rsidRPr="00610A01" w:rsidRDefault="00031322" w:rsidP="00610A01">
      <w:pPr>
        <w:pStyle w:val="Heading2"/>
        <w:ind w:left="0"/>
        <w:jc w:val="both"/>
        <w:rPr>
          <w:rFonts w:ascii="Times New Roman" w:hAnsi="Times New Roman"/>
          <w:u w:val="single"/>
        </w:rPr>
      </w:pPr>
      <w:r w:rsidRPr="00610A01">
        <w:rPr>
          <w:rFonts w:ascii="Times New Roman" w:hAnsi="Times New Roman"/>
          <w:u w:val="single"/>
        </w:rPr>
        <w:t>Instructions and requirements:</w:t>
      </w:r>
    </w:p>
    <w:p w14:paraId="09BE6355" w14:textId="77777777" w:rsidR="00031322" w:rsidRPr="00445AF2" w:rsidRDefault="00031322">
      <w:pPr>
        <w:rPr>
          <w:b/>
          <w:bCs/>
          <w:u w:val="single"/>
        </w:rPr>
      </w:pPr>
    </w:p>
    <w:p w14:paraId="67F57AD5" w14:textId="77777777" w:rsidR="00A84C4A" w:rsidRDefault="00031322">
      <w:pPr>
        <w:rPr>
          <w:bCs/>
        </w:rPr>
      </w:pPr>
      <w:r w:rsidRPr="00445AF2">
        <w:rPr>
          <w:bCs/>
        </w:rPr>
        <w:t>This application is in accordance with Alaska Statute 14.16.200 State funding for districts operating residential</w:t>
      </w:r>
      <w:r w:rsidR="00A84C4A" w:rsidRPr="00445AF2">
        <w:rPr>
          <w:bCs/>
        </w:rPr>
        <w:t xml:space="preserve"> </w:t>
      </w:r>
      <w:r w:rsidR="00CD475E">
        <w:rPr>
          <w:bCs/>
        </w:rPr>
        <w:t>schools</w:t>
      </w:r>
      <w:r w:rsidR="00A84C4A" w:rsidRPr="00445AF2">
        <w:rPr>
          <w:bCs/>
        </w:rPr>
        <w:t xml:space="preserve"> and </w:t>
      </w:r>
      <w:r w:rsidRPr="00445AF2">
        <w:rPr>
          <w:bCs/>
        </w:rPr>
        <w:t xml:space="preserve">regulation 4 AAC 33.090 District-operated statewide </w:t>
      </w:r>
      <w:r w:rsidR="00CD475E">
        <w:rPr>
          <w:bCs/>
        </w:rPr>
        <w:t xml:space="preserve">or district-wide </w:t>
      </w:r>
      <w:r w:rsidR="00CD475E" w:rsidRPr="00445AF2">
        <w:rPr>
          <w:bCs/>
        </w:rPr>
        <w:t xml:space="preserve">residential </w:t>
      </w:r>
      <w:r w:rsidR="00CD475E">
        <w:rPr>
          <w:bCs/>
        </w:rPr>
        <w:t>schools</w:t>
      </w:r>
      <w:r w:rsidR="00221AC9">
        <w:rPr>
          <w:bCs/>
        </w:rPr>
        <w:t>.</w:t>
      </w:r>
    </w:p>
    <w:p w14:paraId="4F763E1B" w14:textId="77777777" w:rsidR="00221AC9" w:rsidRPr="00221AC9" w:rsidRDefault="00221AC9">
      <w:pPr>
        <w:rPr>
          <w:bCs/>
        </w:rPr>
      </w:pPr>
    </w:p>
    <w:p w14:paraId="06396DE6" w14:textId="679F7EAE" w:rsidR="00221AC9" w:rsidRPr="003135CF" w:rsidRDefault="0024497B" w:rsidP="007462D6">
      <w:pPr>
        <w:rPr>
          <w:iCs/>
        </w:rPr>
      </w:pPr>
      <w:r>
        <w:t>In compliance with AS 14.16.100</w:t>
      </w:r>
      <w:r w:rsidR="005C102E">
        <w:t xml:space="preserve"> and 4 AAC 33.090(c)</w:t>
      </w:r>
      <w:r>
        <w:t>, t</w:t>
      </w:r>
      <w:r w:rsidR="00816F1F">
        <w:t>he department will establish a period of open applications and solicit proposals from districts to establish additional residential schools</w:t>
      </w:r>
      <w:r w:rsidR="001B15FC">
        <w:t xml:space="preserve"> on an annual basis</w:t>
      </w:r>
      <w:r w:rsidR="004269B1">
        <w:t xml:space="preserve">.  </w:t>
      </w:r>
      <w:r w:rsidR="001B15FC">
        <w:t xml:space="preserve">Completed applications are due </w:t>
      </w:r>
      <w:r w:rsidR="00167233" w:rsidRPr="00445AF2">
        <w:t>to</w:t>
      </w:r>
      <w:r w:rsidR="00FF1AE0" w:rsidRPr="00445AF2">
        <w:t xml:space="preserve"> </w:t>
      </w:r>
      <w:r w:rsidR="00031322" w:rsidRPr="00445AF2">
        <w:t>the</w:t>
      </w:r>
      <w:r w:rsidR="00457345" w:rsidRPr="00445AF2">
        <w:t xml:space="preserve"> </w:t>
      </w:r>
      <w:r w:rsidR="00031322" w:rsidRPr="00445AF2">
        <w:t>Alaska Department of Education &amp; Early Development</w:t>
      </w:r>
      <w:r w:rsidR="00457345" w:rsidRPr="00445AF2">
        <w:t>, Division of School Finance</w:t>
      </w:r>
      <w:r w:rsidR="00031322" w:rsidRPr="00445AF2">
        <w:t xml:space="preserve"> by</w:t>
      </w:r>
      <w:r w:rsidR="00D96DA4">
        <w:t xml:space="preserve"> </w:t>
      </w:r>
      <w:r w:rsidR="001B15FC">
        <w:t xml:space="preserve">the close of business </w:t>
      </w:r>
      <w:r w:rsidR="00FC3DC2">
        <w:t xml:space="preserve">on </w:t>
      </w:r>
      <w:r w:rsidR="004036D3">
        <w:t>June 30</w:t>
      </w:r>
      <w:r w:rsidR="00FF1AE0" w:rsidRPr="004E5E78">
        <w:rPr>
          <w:i/>
        </w:rPr>
        <w:t>.</w:t>
      </w:r>
      <w:r w:rsidR="003135CF">
        <w:rPr>
          <w:iCs/>
        </w:rPr>
        <w:t xml:space="preserve"> </w:t>
      </w:r>
    </w:p>
    <w:p w14:paraId="6439CD18" w14:textId="77777777" w:rsidR="00221AC9" w:rsidRDefault="00221AC9" w:rsidP="007462D6"/>
    <w:p w14:paraId="187E08EF" w14:textId="4D4015F6" w:rsidR="00031322" w:rsidRPr="00445AF2" w:rsidRDefault="00031322" w:rsidP="00645582">
      <w:pPr>
        <w:spacing w:after="240"/>
      </w:pPr>
      <w:r w:rsidRPr="00445AF2">
        <w:t>Th</w:t>
      </w:r>
      <w:r w:rsidR="00FF1AE0" w:rsidRPr="00445AF2">
        <w:t xml:space="preserve">e application is based on requirements in statute and regulation and the completed </w:t>
      </w:r>
      <w:r w:rsidRPr="00445AF2">
        <w:t xml:space="preserve">application must address </w:t>
      </w:r>
      <w:proofErr w:type="gramStart"/>
      <w:r w:rsidRPr="00445AF2">
        <w:t>all of</w:t>
      </w:r>
      <w:proofErr w:type="gramEnd"/>
      <w:r w:rsidRPr="00445AF2">
        <w:t xml:space="preserve"> the items </w:t>
      </w:r>
      <w:r w:rsidR="00FF1AE0" w:rsidRPr="00445AF2">
        <w:t>requested</w:t>
      </w:r>
      <w:r w:rsidR="009C638A" w:rsidRPr="00445AF2">
        <w:t xml:space="preserve">.  </w:t>
      </w:r>
      <w:r w:rsidRPr="00445AF2">
        <w:t xml:space="preserve">Upon receipt of the application, the </w:t>
      </w:r>
      <w:r w:rsidR="004B3721" w:rsidRPr="00445AF2">
        <w:t>d</w:t>
      </w:r>
      <w:r w:rsidRPr="00445AF2">
        <w:t>epartment</w:t>
      </w:r>
      <w:r w:rsidR="004B3721" w:rsidRPr="00445AF2">
        <w:t xml:space="preserve"> </w:t>
      </w:r>
      <w:r w:rsidRPr="00445AF2">
        <w:t xml:space="preserve">will review the </w:t>
      </w:r>
      <w:r w:rsidR="009C638A" w:rsidRPr="00445AF2">
        <w:t xml:space="preserve">district’s response </w:t>
      </w:r>
      <w:r w:rsidRPr="00445AF2">
        <w:t>and determine if any modifications or additional</w:t>
      </w:r>
      <w:r w:rsidR="004B3721" w:rsidRPr="00445AF2">
        <w:t xml:space="preserve"> information is necessary.</w:t>
      </w:r>
      <w:r w:rsidR="008A5AE1">
        <w:t xml:space="preserve"> </w:t>
      </w:r>
      <w:r w:rsidR="004B3721" w:rsidRPr="00445AF2">
        <w:t xml:space="preserve"> The district will be notified in </w:t>
      </w:r>
      <w:r w:rsidRPr="00445AF2">
        <w:t>writing</w:t>
      </w:r>
      <w:r w:rsidR="004B3721" w:rsidRPr="00445AF2">
        <w:t xml:space="preserve"> of the department’s decision</w:t>
      </w:r>
      <w:r w:rsidR="00A07D07">
        <w:t xml:space="preserve"> no later than September 1</w:t>
      </w:r>
      <w:r w:rsidR="004B3721" w:rsidRPr="00445AF2">
        <w:t>.</w:t>
      </w:r>
      <w:r w:rsidR="00645582" w:rsidRPr="00445AF2">
        <w:t xml:space="preserve"> </w:t>
      </w:r>
    </w:p>
    <w:p w14:paraId="36296BED" w14:textId="77777777" w:rsidR="00031322" w:rsidRDefault="00031322">
      <w:r w:rsidRPr="006218BE">
        <w:t xml:space="preserve">The application has an </w:t>
      </w:r>
      <w:r w:rsidR="00F43FC1">
        <w:t>o</w:t>
      </w:r>
      <w:r w:rsidR="00A27152" w:rsidRPr="006218BE">
        <w:t>verview</w:t>
      </w:r>
      <w:r w:rsidRPr="006218BE">
        <w:t xml:space="preserve"> and </w:t>
      </w:r>
      <w:r w:rsidR="00410713">
        <w:t>eight</w:t>
      </w:r>
      <w:r w:rsidRPr="006218BE">
        <w:t xml:space="preserve"> sections with </w:t>
      </w:r>
      <w:r w:rsidR="00F43FC1">
        <w:t xml:space="preserve">specific </w:t>
      </w:r>
      <w:r w:rsidR="006C5F16">
        <w:t xml:space="preserve">items that must be addressed.  </w:t>
      </w:r>
      <w:r w:rsidR="00265D61" w:rsidRPr="006218BE">
        <w:t>Two appendices are included for reference.</w:t>
      </w:r>
      <w:r w:rsidR="008A5AE1">
        <w:t xml:space="preserve"> </w:t>
      </w:r>
      <w:r w:rsidRPr="006218BE">
        <w:t xml:space="preserve"> The </w:t>
      </w:r>
      <w:r w:rsidR="007D6810">
        <w:t>d</w:t>
      </w:r>
      <w:r w:rsidRPr="006218BE">
        <w:t xml:space="preserve">istrict that has the </w:t>
      </w:r>
      <w:r w:rsidR="007D6810">
        <w:t>r</w:t>
      </w:r>
      <w:r w:rsidRPr="006218BE">
        <w:t xml:space="preserve">esidential </w:t>
      </w:r>
      <w:r w:rsidR="007D6810">
        <w:t>f</w:t>
      </w:r>
      <w:r w:rsidRPr="006218BE">
        <w:t>acility will</w:t>
      </w:r>
      <w:r w:rsidRPr="00445AF2">
        <w:t xml:space="preserve"> need to properly address all the items under each heading.</w:t>
      </w:r>
    </w:p>
    <w:p w14:paraId="6E1E384A" w14:textId="77777777" w:rsidR="001810C2" w:rsidRDefault="001810C2"/>
    <w:p w14:paraId="18625CE1" w14:textId="171A26FF" w:rsidR="00031322" w:rsidRPr="00445AF2" w:rsidRDefault="001810C2" w:rsidP="00645582">
      <w:pPr>
        <w:spacing w:after="480"/>
      </w:pPr>
      <w:r>
        <w:t xml:space="preserve">For assistance or questions </w:t>
      </w:r>
      <w:r w:rsidR="00FC3DC2">
        <w:t>on</w:t>
      </w:r>
      <w:r>
        <w:t xml:space="preserve"> completing the application, </w:t>
      </w:r>
      <w:r w:rsidR="0029118E">
        <w:t xml:space="preserve">please </w:t>
      </w:r>
      <w:r>
        <w:t xml:space="preserve">contact </w:t>
      </w:r>
      <w:r w:rsidR="00DB19CD">
        <w:t>Lori Weed</w:t>
      </w:r>
      <w:r w:rsidR="0029118E">
        <w:t xml:space="preserve"> at (907) </w:t>
      </w:r>
      <w:r>
        <w:t>465-</w:t>
      </w:r>
      <w:r w:rsidR="00DB19CD">
        <w:t>2785</w:t>
      </w:r>
      <w:r w:rsidR="0029118E">
        <w:t>.</w:t>
      </w:r>
      <w:r w:rsidR="00645582" w:rsidRPr="00445AF2">
        <w:t xml:space="preserve"> </w:t>
      </w:r>
    </w:p>
    <w:p w14:paraId="1091F018" w14:textId="77777777" w:rsidR="00031322" w:rsidRPr="00D15145" w:rsidRDefault="00031322" w:rsidP="00D15145">
      <w:pPr>
        <w:pStyle w:val="Heading2"/>
        <w:ind w:left="0"/>
        <w:jc w:val="both"/>
        <w:rPr>
          <w:rFonts w:ascii="Times New Roman" w:hAnsi="Times New Roman"/>
        </w:rPr>
      </w:pPr>
      <w:r w:rsidRPr="00D15145">
        <w:rPr>
          <w:rFonts w:ascii="Times New Roman" w:hAnsi="Times New Roman"/>
        </w:rPr>
        <w:t>Requirements of Application</w:t>
      </w:r>
    </w:p>
    <w:p w14:paraId="49B47FB7" w14:textId="77777777" w:rsidR="00031322" w:rsidRPr="00445AF2" w:rsidRDefault="00031322"/>
    <w:p w14:paraId="2C9475C2" w14:textId="79D75B2D" w:rsidR="009C638A" w:rsidRPr="00445AF2" w:rsidRDefault="00031322">
      <w:pPr>
        <w:numPr>
          <w:ilvl w:val="0"/>
          <w:numId w:val="1"/>
        </w:numPr>
        <w:tabs>
          <w:tab w:val="left" w:pos="720"/>
        </w:tabs>
      </w:pPr>
      <w:r w:rsidRPr="00445AF2">
        <w:t>Send the completed application</w:t>
      </w:r>
      <w:r w:rsidR="009544F6" w:rsidRPr="00445AF2">
        <w:t xml:space="preserve"> </w:t>
      </w:r>
      <w:r w:rsidR="00DB19CD">
        <w:t xml:space="preserve">electronically to </w:t>
      </w:r>
      <w:hyperlink r:id="rId9" w:history="1">
        <w:r w:rsidR="00DB19CD" w:rsidRPr="00881F64">
          <w:rPr>
            <w:rStyle w:val="Hyperlink"/>
          </w:rPr>
          <w:t>lori.weed@alaska.gov</w:t>
        </w:r>
      </w:hyperlink>
      <w:r w:rsidR="00DB19CD">
        <w:t xml:space="preserve"> or by mail to</w:t>
      </w:r>
      <w:r w:rsidR="009C638A" w:rsidRPr="00445AF2">
        <w:t>:</w:t>
      </w:r>
    </w:p>
    <w:p w14:paraId="56766AFE" w14:textId="77777777" w:rsidR="009C638A" w:rsidRPr="00445AF2" w:rsidRDefault="009C638A" w:rsidP="009C638A">
      <w:pPr>
        <w:tabs>
          <w:tab w:val="left" w:pos="720"/>
        </w:tabs>
        <w:ind w:left="360"/>
      </w:pPr>
      <w:r w:rsidRPr="00445AF2">
        <w:tab/>
      </w:r>
      <w:r w:rsidR="00031322" w:rsidRPr="00445AF2">
        <w:t>Department of</w:t>
      </w:r>
      <w:r w:rsidR="00A3623F" w:rsidRPr="00445AF2">
        <w:t xml:space="preserve"> Education &amp; Early Development</w:t>
      </w:r>
    </w:p>
    <w:p w14:paraId="17F3721C" w14:textId="77777777" w:rsidR="009C638A" w:rsidRPr="00445AF2" w:rsidRDefault="009C638A" w:rsidP="009C638A">
      <w:pPr>
        <w:tabs>
          <w:tab w:val="left" w:pos="720"/>
        </w:tabs>
        <w:ind w:left="360"/>
      </w:pPr>
      <w:r w:rsidRPr="00445AF2">
        <w:tab/>
      </w:r>
      <w:r w:rsidR="001E0882">
        <w:t xml:space="preserve">Division of </w:t>
      </w:r>
      <w:r w:rsidR="00031322" w:rsidRPr="00445AF2">
        <w:t>School Finance</w:t>
      </w:r>
    </w:p>
    <w:p w14:paraId="0B69EFE6" w14:textId="225A25DF" w:rsidR="00167233" w:rsidRPr="00445AF2" w:rsidRDefault="009C638A" w:rsidP="009C638A">
      <w:pPr>
        <w:tabs>
          <w:tab w:val="left" w:pos="720"/>
        </w:tabs>
        <w:ind w:left="360"/>
      </w:pPr>
      <w:r w:rsidRPr="00445AF2">
        <w:tab/>
      </w:r>
      <w:r w:rsidR="00031322" w:rsidRPr="00445AF2">
        <w:t xml:space="preserve">P.O. Box 110500 </w:t>
      </w:r>
    </w:p>
    <w:p w14:paraId="7A251076" w14:textId="77777777" w:rsidR="009C638A" w:rsidRDefault="00167233" w:rsidP="009C638A">
      <w:pPr>
        <w:tabs>
          <w:tab w:val="left" w:pos="720"/>
        </w:tabs>
        <w:ind w:left="360"/>
      </w:pPr>
      <w:r w:rsidRPr="00445AF2">
        <w:tab/>
      </w:r>
      <w:smartTag w:uri="urn:schemas-microsoft-com:office:smarttags" w:element="City">
        <w:r w:rsidR="00031322" w:rsidRPr="00445AF2">
          <w:t>Juneau</w:t>
        </w:r>
      </w:smartTag>
      <w:r w:rsidR="00031322" w:rsidRPr="00445AF2">
        <w:t xml:space="preserve">, </w:t>
      </w:r>
      <w:smartTag w:uri="urn:schemas-microsoft-com:office:smarttags" w:element="State">
        <w:r w:rsidR="00031322" w:rsidRPr="00445AF2">
          <w:t>Alaska</w:t>
        </w:r>
      </w:smartTag>
      <w:r w:rsidR="00031322" w:rsidRPr="00445AF2">
        <w:t xml:space="preserve"> 99811-0500</w:t>
      </w:r>
    </w:p>
    <w:p w14:paraId="7AF56AC3" w14:textId="55EE22AE" w:rsidR="00031322" w:rsidRDefault="004B2638" w:rsidP="00DB19CD">
      <w:pPr>
        <w:pStyle w:val="ListParagraph"/>
        <w:numPr>
          <w:ilvl w:val="0"/>
          <w:numId w:val="1"/>
        </w:numPr>
        <w:tabs>
          <w:tab w:val="left" w:pos="720"/>
        </w:tabs>
      </w:pPr>
      <w:r>
        <w:t>Use</w:t>
      </w:r>
      <w:r w:rsidR="00031322" w:rsidRPr="00445AF2">
        <w:t xml:space="preserve"> 12-point font.</w:t>
      </w:r>
    </w:p>
    <w:p w14:paraId="340DAA42" w14:textId="77777777" w:rsidR="000B6A03" w:rsidRPr="00445AF2" w:rsidRDefault="000B6A03">
      <w:pPr>
        <w:numPr>
          <w:ilvl w:val="0"/>
          <w:numId w:val="1"/>
        </w:numPr>
        <w:tabs>
          <w:tab w:val="left" w:pos="720"/>
        </w:tabs>
      </w:pPr>
      <w:r>
        <w:t>Input your responses at the end of each section.</w:t>
      </w:r>
    </w:p>
    <w:p w14:paraId="0B4983B7" w14:textId="77777777" w:rsidR="00031322" w:rsidRPr="00445AF2" w:rsidRDefault="00031322">
      <w:pPr>
        <w:numPr>
          <w:ilvl w:val="0"/>
          <w:numId w:val="1"/>
        </w:numPr>
        <w:tabs>
          <w:tab w:val="left" w:pos="720"/>
        </w:tabs>
      </w:pPr>
      <w:r w:rsidRPr="00445AF2">
        <w:t>Number pages consecutively</w:t>
      </w:r>
      <w:r w:rsidR="006C5F16">
        <w:t>.</w:t>
      </w:r>
      <w:r w:rsidRPr="00445AF2">
        <w:t xml:space="preserve"> </w:t>
      </w:r>
      <w:r w:rsidR="006C5F16">
        <w:t xml:space="preserve"> A </w:t>
      </w:r>
      <w:r w:rsidR="00EC03A0" w:rsidRPr="00445AF2">
        <w:t>footer</w:t>
      </w:r>
      <w:r w:rsidRPr="00445AF2">
        <w:t xml:space="preserve"> with </w:t>
      </w:r>
      <w:r w:rsidR="006C5F16">
        <w:t xml:space="preserve">the </w:t>
      </w:r>
      <w:r w:rsidRPr="00445AF2">
        <w:t>district name is desirable.</w:t>
      </w:r>
    </w:p>
    <w:p w14:paraId="1E4EBFE0" w14:textId="77777777" w:rsidR="00031322" w:rsidRPr="00445AF2" w:rsidRDefault="0029118E">
      <w:pPr>
        <w:numPr>
          <w:ilvl w:val="0"/>
          <w:numId w:val="1"/>
        </w:numPr>
        <w:tabs>
          <w:tab w:val="left" w:pos="720"/>
        </w:tabs>
      </w:pPr>
      <w:r>
        <w:t>E</w:t>
      </w:r>
      <w:r w:rsidR="009544F6" w:rsidRPr="00445AF2">
        <w:t>nsure that t</w:t>
      </w:r>
      <w:r w:rsidR="00031322" w:rsidRPr="00445AF2">
        <w:t>he table of contents reflects the page</w:t>
      </w:r>
      <w:r w:rsidR="009544F6" w:rsidRPr="00445AF2">
        <w:t xml:space="preserve"> number for each section</w:t>
      </w:r>
      <w:r w:rsidR="00031322" w:rsidRPr="00445AF2">
        <w:t xml:space="preserve"> of the application.</w:t>
      </w:r>
      <w:r>
        <w:t xml:space="preserve"> </w:t>
      </w:r>
      <w:r w:rsidR="00265D61">
        <w:t xml:space="preserve"> To update the table of contents</w:t>
      </w:r>
      <w:r w:rsidR="00842AD4">
        <w:t>,</w:t>
      </w:r>
      <w:r w:rsidR="00265D61">
        <w:t xml:space="preserve"> highlight it and select F9</w:t>
      </w:r>
      <w:r w:rsidR="00842AD4">
        <w:t>;</w:t>
      </w:r>
      <w:r w:rsidR="00265D61">
        <w:t xml:space="preserve"> the page numbers will refresh automatically.</w:t>
      </w:r>
    </w:p>
    <w:p w14:paraId="4E23B749" w14:textId="77777777" w:rsidR="00031322" w:rsidRPr="00445AF2" w:rsidRDefault="009544F6">
      <w:pPr>
        <w:numPr>
          <w:ilvl w:val="0"/>
          <w:numId w:val="1"/>
        </w:numPr>
        <w:tabs>
          <w:tab w:val="left" w:pos="720"/>
        </w:tabs>
      </w:pPr>
      <w:r w:rsidRPr="00445AF2">
        <w:t>The a</w:t>
      </w:r>
      <w:r w:rsidR="00031322" w:rsidRPr="00445AF2">
        <w:t>pplication must follow in numerical order the item</w:t>
      </w:r>
      <w:r w:rsidRPr="00445AF2">
        <w:t>s in</w:t>
      </w:r>
      <w:r w:rsidR="00031322" w:rsidRPr="00445AF2">
        <w:t xml:space="preserve"> </w:t>
      </w:r>
      <w:r w:rsidR="001E0882">
        <w:t xml:space="preserve">the </w:t>
      </w:r>
      <w:r w:rsidRPr="00445AF2">
        <w:t>a</w:t>
      </w:r>
      <w:r w:rsidR="00031322" w:rsidRPr="00445AF2">
        <w:t>pplication.</w:t>
      </w:r>
    </w:p>
    <w:p w14:paraId="4B3B4D3A" w14:textId="77777777" w:rsidR="00031322" w:rsidRPr="001B15FC" w:rsidRDefault="00031322">
      <w:pPr>
        <w:numPr>
          <w:ilvl w:val="0"/>
          <w:numId w:val="1"/>
        </w:numPr>
        <w:tabs>
          <w:tab w:val="left" w:pos="720"/>
        </w:tabs>
      </w:pPr>
      <w:r w:rsidRPr="001B15FC">
        <w:t>A</w:t>
      </w:r>
      <w:r w:rsidR="00A3623F" w:rsidRPr="001B15FC">
        <w:t>ll required items must be addressed.</w:t>
      </w:r>
    </w:p>
    <w:p w14:paraId="3D0E7E84" w14:textId="77777777" w:rsidR="00A3623F" w:rsidRPr="006C5F16" w:rsidRDefault="006C5F16" w:rsidP="00265D61">
      <w:pPr>
        <w:numPr>
          <w:ilvl w:val="0"/>
          <w:numId w:val="1"/>
        </w:numPr>
        <w:rPr>
          <w:color w:val="FF0000"/>
        </w:rPr>
      </w:pPr>
      <w:r>
        <w:t>The a</w:t>
      </w:r>
      <w:r w:rsidR="00EF0440" w:rsidRPr="001B15FC">
        <w:t xml:space="preserve">pplication </w:t>
      </w:r>
      <w:r>
        <w:t>is due to the d</w:t>
      </w:r>
      <w:r w:rsidR="00EF0440" w:rsidRPr="00445AF2">
        <w:t xml:space="preserve">epartment </w:t>
      </w:r>
      <w:r w:rsidR="001E0882">
        <w:t xml:space="preserve">by </w:t>
      </w:r>
      <w:r w:rsidR="005C102E">
        <w:t>June 30</w:t>
      </w:r>
      <w:r w:rsidR="001B15FC" w:rsidRPr="006C5F16">
        <w:t>.</w:t>
      </w:r>
      <w:r w:rsidR="00031322" w:rsidRPr="006C5F16">
        <w:rPr>
          <w:color w:val="FF0000"/>
        </w:rPr>
        <w:t xml:space="preserve"> </w:t>
      </w:r>
    </w:p>
    <w:p w14:paraId="70185CA0" w14:textId="77777777" w:rsidR="00C23079" w:rsidRPr="00B94CE6" w:rsidRDefault="00041943" w:rsidP="00B94CE6">
      <w:pPr>
        <w:pStyle w:val="Heading1"/>
        <w:pBdr>
          <w:bottom w:val="single" w:sz="4" w:space="1" w:color="auto"/>
        </w:pBdr>
        <w:tabs>
          <w:tab w:val="left" w:pos="3600"/>
        </w:tabs>
        <w:rPr>
          <w:sz w:val="28"/>
          <w:szCs w:val="28"/>
        </w:rPr>
      </w:pPr>
      <w:r w:rsidRPr="00CD475E">
        <w:rPr>
          <w:color w:val="FF0000"/>
        </w:rPr>
        <w:br w:type="page"/>
      </w:r>
      <w:r w:rsidR="004B4857" w:rsidRPr="00B94CE6">
        <w:rPr>
          <w:sz w:val="28"/>
          <w:szCs w:val="28"/>
        </w:rPr>
        <w:lastRenderedPageBreak/>
        <w:t xml:space="preserve">I   </w:t>
      </w:r>
      <w:r w:rsidR="00C23079" w:rsidRPr="00B94CE6">
        <w:rPr>
          <w:sz w:val="28"/>
          <w:szCs w:val="28"/>
        </w:rPr>
        <w:t>District-</w:t>
      </w:r>
      <w:r w:rsidR="00CC4933" w:rsidRPr="00B94CE6">
        <w:rPr>
          <w:sz w:val="28"/>
          <w:szCs w:val="28"/>
        </w:rPr>
        <w:t>O</w:t>
      </w:r>
      <w:r w:rsidR="00C23079" w:rsidRPr="00B94CE6">
        <w:rPr>
          <w:sz w:val="28"/>
          <w:szCs w:val="28"/>
        </w:rPr>
        <w:t xml:space="preserve">perated </w:t>
      </w:r>
      <w:r w:rsidR="00CC4933" w:rsidRPr="00B94CE6">
        <w:rPr>
          <w:sz w:val="28"/>
          <w:szCs w:val="28"/>
        </w:rPr>
        <w:t>S</w:t>
      </w:r>
      <w:r w:rsidR="00C23079" w:rsidRPr="00B94CE6">
        <w:rPr>
          <w:sz w:val="28"/>
          <w:szCs w:val="28"/>
        </w:rPr>
        <w:t xml:space="preserve">tatewide </w:t>
      </w:r>
      <w:r w:rsidR="000D2381" w:rsidRPr="00B94CE6">
        <w:rPr>
          <w:sz w:val="28"/>
          <w:szCs w:val="28"/>
        </w:rPr>
        <w:t xml:space="preserve">or District-wide </w:t>
      </w:r>
      <w:r w:rsidR="00CC4933" w:rsidRPr="00B94CE6">
        <w:rPr>
          <w:sz w:val="28"/>
          <w:szCs w:val="28"/>
        </w:rPr>
        <w:t>R</w:t>
      </w:r>
      <w:r w:rsidR="00C23079" w:rsidRPr="00B94CE6">
        <w:rPr>
          <w:sz w:val="28"/>
          <w:szCs w:val="28"/>
        </w:rPr>
        <w:t xml:space="preserve">esidential </w:t>
      </w:r>
      <w:r w:rsidR="000D2381" w:rsidRPr="00B94CE6">
        <w:rPr>
          <w:sz w:val="28"/>
          <w:szCs w:val="28"/>
        </w:rPr>
        <w:t>School</w:t>
      </w:r>
      <w:r w:rsidR="00C23079" w:rsidRPr="00B94CE6">
        <w:rPr>
          <w:sz w:val="28"/>
          <w:szCs w:val="28"/>
        </w:rPr>
        <w:t xml:space="preserve"> </w:t>
      </w:r>
      <w:r w:rsidR="00CC4933" w:rsidRPr="00B94CE6">
        <w:rPr>
          <w:sz w:val="28"/>
          <w:szCs w:val="28"/>
        </w:rPr>
        <w:t>O</w:t>
      </w:r>
      <w:r w:rsidR="00C23079" w:rsidRPr="00B94CE6">
        <w:rPr>
          <w:sz w:val="28"/>
          <w:szCs w:val="28"/>
        </w:rPr>
        <w:t>verview</w:t>
      </w:r>
      <w:r w:rsidR="00DF7475" w:rsidRPr="00B94CE6">
        <w:rPr>
          <w:sz w:val="28"/>
          <w:szCs w:val="28"/>
        </w:rPr>
        <w:fldChar w:fldCharType="begin"/>
      </w:r>
      <w:r w:rsidR="00DF7475" w:rsidRPr="00B94CE6">
        <w:rPr>
          <w:sz w:val="28"/>
          <w:szCs w:val="28"/>
        </w:rPr>
        <w:instrText xml:space="preserve"> TC "</w:instrText>
      </w:r>
      <w:bookmarkStart w:id="11" w:name="_Toc157935301"/>
      <w:bookmarkStart w:id="12" w:name="_Toc158456069"/>
      <w:r w:rsidR="00DF7475" w:rsidRPr="00B94CE6">
        <w:rPr>
          <w:sz w:val="28"/>
          <w:szCs w:val="28"/>
        </w:rPr>
        <w:instrText xml:space="preserve">I </w:instrText>
      </w:r>
      <w:r w:rsidR="00A1182F" w:rsidRPr="00B94CE6">
        <w:rPr>
          <w:sz w:val="28"/>
          <w:szCs w:val="28"/>
        </w:rPr>
        <w:instrText xml:space="preserve">   </w:instrText>
      </w:r>
      <w:r w:rsidR="00DF7475" w:rsidRPr="00B94CE6">
        <w:rPr>
          <w:sz w:val="28"/>
          <w:szCs w:val="28"/>
        </w:rPr>
        <w:instrText xml:space="preserve">  District-Operated Statewide Residential Educational Program Overview</w:instrText>
      </w:r>
      <w:bookmarkEnd w:id="11"/>
      <w:bookmarkEnd w:id="12"/>
      <w:r w:rsidR="00DF7475" w:rsidRPr="00B94CE6">
        <w:rPr>
          <w:sz w:val="28"/>
          <w:szCs w:val="28"/>
        </w:rPr>
        <w:instrText xml:space="preserve">" \f C \l "1" </w:instrText>
      </w:r>
      <w:r w:rsidR="00DF7475" w:rsidRPr="00B94CE6">
        <w:rPr>
          <w:sz w:val="28"/>
          <w:szCs w:val="28"/>
        </w:rPr>
        <w:fldChar w:fldCharType="end"/>
      </w:r>
      <w:r w:rsidR="00C23079" w:rsidRPr="00B94CE6">
        <w:rPr>
          <w:sz w:val="28"/>
          <w:szCs w:val="28"/>
        </w:rPr>
        <w:tab/>
      </w:r>
    </w:p>
    <w:p w14:paraId="71A65BAF" w14:textId="77777777" w:rsidR="00C23079" w:rsidRPr="0008302C" w:rsidRDefault="00C23079" w:rsidP="00203AFD">
      <w:pPr>
        <w:pStyle w:val="Style1"/>
      </w:pPr>
    </w:p>
    <w:p w14:paraId="161848A1" w14:textId="77777777" w:rsidR="00F8738E" w:rsidRPr="001810C2" w:rsidRDefault="008732C0" w:rsidP="00203AFD">
      <w:pPr>
        <w:pStyle w:val="Style1"/>
        <w:rPr>
          <w:i/>
        </w:rPr>
      </w:pPr>
      <w:r>
        <w:t>P</w:t>
      </w:r>
      <w:r w:rsidR="00C23079">
        <w:t>rovide an overview</w:t>
      </w:r>
      <w:r w:rsidR="00B60CD6">
        <w:t xml:space="preserve"> and general background</w:t>
      </w:r>
      <w:r w:rsidR="00C23079">
        <w:t xml:space="preserve"> </w:t>
      </w:r>
      <w:r w:rsidR="00126DAE">
        <w:t>of</w:t>
      </w:r>
      <w:r w:rsidR="00C23079">
        <w:t xml:space="preserve"> </w:t>
      </w:r>
      <w:r w:rsidR="00B6126B">
        <w:t xml:space="preserve">your </w:t>
      </w:r>
      <w:r w:rsidR="00B60CD6">
        <w:t>d</w:t>
      </w:r>
      <w:r w:rsidR="00B6126B">
        <w:t>istrict</w:t>
      </w:r>
      <w:r w:rsidR="00BA2BBD">
        <w:t>-</w:t>
      </w:r>
      <w:r w:rsidR="00B6126B">
        <w:t xml:space="preserve">operated </w:t>
      </w:r>
      <w:r w:rsidR="00BA2BBD">
        <w:t>s</w:t>
      </w:r>
      <w:r w:rsidR="00B6126B">
        <w:t xml:space="preserve">tatewide </w:t>
      </w:r>
      <w:r w:rsidR="000D2381">
        <w:rPr>
          <w:bCs/>
        </w:rPr>
        <w:t xml:space="preserve">or district-wide </w:t>
      </w:r>
      <w:r w:rsidR="000D2381" w:rsidRPr="00445AF2">
        <w:rPr>
          <w:bCs/>
        </w:rPr>
        <w:t xml:space="preserve">residential </w:t>
      </w:r>
      <w:r w:rsidR="000D2381">
        <w:rPr>
          <w:bCs/>
        </w:rPr>
        <w:t>school</w:t>
      </w:r>
      <w:r w:rsidR="000D2381">
        <w:t xml:space="preserve"> </w:t>
      </w:r>
      <w:r w:rsidR="00B60CD6">
        <w:t xml:space="preserve">that will help the department understand your </w:t>
      </w:r>
      <w:r w:rsidR="007C0C68">
        <w:t>school</w:t>
      </w:r>
      <w:r w:rsidR="00317EFD">
        <w:t xml:space="preserve"> as</w:t>
      </w:r>
      <w:r w:rsidR="00B60CD6">
        <w:t xml:space="preserve"> we review the individual components of this application.</w:t>
      </w:r>
      <w:r w:rsidR="00F8738E">
        <w:t xml:space="preserve">  </w:t>
      </w:r>
      <w:r w:rsidR="00350C43">
        <w:t xml:space="preserve">This discussion may include a background and history to </w:t>
      </w:r>
      <w:r w:rsidR="00F8738E">
        <w:t>your</w:t>
      </w:r>
      <w:r w:rsidR="00350C43">
        <w:t xml:space="preserve"> </w:t>
      </w:r>
      <w:r w:rsidR="00126DAE">
        <w:t xml:space="preserve">residential </w:t>
      </w:r>
      <w:r w:rsidR="000D2381">
        <w:t>school</w:t>
      </w:r>
      <w:r w:rsidR="00126DAE" w:rsidRPr="00F43FC1">
        <w:t>.</w:t>
      </w:r>
      <w:r w:rsidR="00F8738E" w:rsidRPr="00F43FC1">
        <w:t xml:space="preserve">  </w:t>
      </w:r>
      <w:r w:rsidR="00F8738E" w:rsidRPr="001810C2">
        <w:rPr>
          <w:i/>
        </w:rPr>
        <w:t xml:space="preserve">This item </w:t>
      </w:r>
      <w:r w:rsidR="004B2638">
        <w:rPr>
          <w:i/>
        </w:rPr>
        <w:t>should be an overview.  P</w:t>
      </w:r>
      <w:r w:rsidR="00F8738E" w:rsidRPr="001810C2">
        <w:rPr>
          <w:i/>
        </w:rPr>
        <w:t>lease review individual sections for detail discussions required later in the application.</w:t>
      </w:r>
    </w:p>
    <w:p w14:paraId="3CA70C4D" w14:textId="77777777" w:rsidR="00F8738E" w:rsidRDefault="00F8738E" w:rsidP="00203AFD">
      <w:pPr>
        <w:pStyle w:val="Style1"/>
      </w:pPr>
    </w:p>
    <w:p w14:paraId="6F8FA835" w14:textId="77777777" w:rsidR="00F8738E" w:rsidRPr="00745149" w:rsidRDefault="00F8738E" w:rsidP="00203AFD">
      <w:pPr>
        <w:pStyle w:val="Style1"/>
      </w:pPr>
      <w:r w:rsidRPr="00745149">
        <w:t>Specific elements in the discussion should include</w:t>
      </w:r>
      <w:r w:rsidR="008A5AE1" w:rsidRPr="00745149">
        <w:t>,</w:t>
      </w:r>
      <w:r w:rsidRPr="00745149">
        <w:t xml:space="preserve"> but not be limited to:</w:t>
      </w:r>
    </w:p>
    <w:p w14:paraId="7534E8F8" w14:textId="77777777" w:rsidR="00F8738E" w:rsidRDefault="00F8738E" w:rsidP="00203AFD">
      <w:pPr>
        <w:pStyle w:val="Style1"/>
      </w:pPr>
    </w:p>
    <w:p w14:paraId="09DA6BB5" w14:textId="77777777" w:rsidR="00F8738E" w:rsidRDefault="00F8738E" w:rsidP="00203AFD">
      <w:pPr>
        <w:pStyle w:val="Style1"/>
      </w:pPr>
      <w:r>
        <w:t>Include an</w:t>
      </w:r>
      <w:r w:rsidR="001E0882">
        <w:t xml:space="preserve"> overall</w:t>
      </w:r>
      <w:r>
        <w:t xml:space="preserve"> organization chart for your district</w:t>
      </w:r>
      <w:r w:rsidR="001E0882">
        <w:t>-</w:t>
      </w:r>
      <w:r>
        <w:t xml:space="preserve">operated </w:t>
      </w:r>
      <w:r w:rsidR="000D2381" w:rsidRPr="00445AF2">
        <w:rPr>
          <w:bCs/>
        </w:rPr>
        <w:t xml:space="preserve">statewide </w:t>
      </w:r>
      <w:r w:rsidR="000D2381">
        <w:rPr>
          <w:bCs/>
        </w:rPr>
        <w:t xml:space="preserve">or district-wide </w:t>
      </w:r>
      <w:r w:rsidR="000D2381" w:rsidRPr="00445AF2">
        <w:rPr>
          <w:bCs/>
        </w:rPr>
        <w:t xml:space="preserve">residential </w:t>
      </w:r>
      <w:r w:rsidR="000D2381">
        <w:rPr>
          <w:bCs/>
        </w:rPr>
        <w:t>school</w:t>
      </w:r>
      <w:r>
        <w:t>.</w:t>
      </w:r>
      <w:r w:rsidR="00F43FC1">
        <w:t xml:space="preserve">  See </w:t>
      </w:r>
      <w:r w:rsidR="008A5AE1">
        <w:t>S</w:t>
      </w:r>
      <w:r w:rsidR="001E0882">
        <w:t>ectio</w:t>
      </w:r>
      <w:r w:rsidR="00F43FC1">
        <w:t>n VIII for staffing organization</w:t>
      </w:r>
      <w:r w:rsidR="001E0882">
        <w:t xml:space="preserve"> chart.</w:t>
      </w:r>
    </w:p>
    <w:p w14:paraId="1B62AABD" w14:textId="77777777" w:rsidR="00031322" w:rsidRPr="00EB5C4D" w:rsidRDefault="00041943" w:rsidP="00221AC9">
      <w:pPr>
        <w:pStyle w:val="Heading1"/>
        <w:pBdr>
          <w:bottom w:val="single" w:sz="4" w:space="1" w:color="auto"/>
        </w:pBdr>
        <w:tabs>
          <w:tab w:val="left" w:pos="3600"/>
        </w:tabs>
        <w:rPr>
          <w:rFonts w:ascii="Arial" w:hAnsi="Arial"/>
          <w:sz w:val="28"/>
          <w:szCs w:val="28"/>
        </w:rPr>
      </w:pPr>
      <w:r>
        <w:br w:type="page"/>
      </w:r>
      <w:r w:rsidR="00D906CA" w:rsidRPr="00EB5C4D">
        <w:rPr>
          <w:sz w:val="28"/>
          <w:szCs w:val="28"/>
        </w:rPr>
        <w:lastRenderedPageBreak/>
        <w:t>I</w:t>
      </w:r>
      <w:r w:rsidR="004B4857" w:rsidRPr="00EB5C4D">
        <w:rPr>
          <w:sz w:val="28"/>
          <w:szCs w:val="28"/>
        </w:rPr>
        <w:t xml:space="preserve">I   </w:t>
      </w:r>
      <w:r w:rsidR="00031322" w:rsidRPr="00EB5C4D">
        <w:rPr>
          <w:sz w:val="28"/>
          <w:szCs w:val="28"/>
        </w:rPr>
        <w:t>F</w:t>
      </w:r>
      <w:r w:rsidR="006920FD" w:rsidRPr="00EB5C4D">
        <w:rPr>
          <w:sz w:val="28"/>
          <w:szCs w:val="28"/>
        </w:rPr>
        <w:t>acility Plans</w:t>
      </w:r>
      <w:r w:rsidR="00DF7475" w:rsidRPr="00EB5C4D">
        <w:rPr>
          <w:sz w:val="28"/>
          <w:szCs w:val="28"/>
        </w:rPr>
        <w:fldChar w:fldCharType="begin"/>
      </w:r>
      <w:r w:rsidR="00DF7475" w:rsidRPr="00EB5C4D">
        <w:rPr>
          <w:sz w:val="28"/>
          <w:szCs w:val="28"/>
        </w:rPr>
        <w:instrText xml:space="preserve"> TC "</w:instrText>
      </w:r>
      <w:bookmarkStart w:id="13" w:name="_Toc157935302"/>
      <w:bookmarkStart w:id="14" w:name="_Toc158456070"/>
      <w:r w:rsidR="00DF7475" w:rsidRPr="00EB5C4D">
        <w:rPr>
          <w:sz w:val="28"/>
          <w:szCs w:val="28"/>
        </w:rPr>
        <w:instrText xml:space="preserve">II </w:instrText>
      </w:r>
      <w:r w:rsidR="00A1182F" w:rsidRPr="00EB5C4D">
        <w:rPr>
          <w:sz w:val="28"/>
          <w:szCs w:val="28"/>
        </w:rPr>
        <w:instrText xml:space="preserve">  </w:instrText>
      </w:r>
      <w:r w:rsidR="00DF7475" w:rsidRPr="00EB5C4D">
        <w:rPr>
          <w:sz w:val="28"/>
          <w:szCs w:val="28"/>
        </w:rPr>
        <w:instrText xml:space="preserve">  Facility Plans</w:instrText>
      </w:r>
      <w:bookmarkEnd w:id="13"/>
      <w:bookmarkEnd w:id="14"/>
      <w:r w:rsidR="00DF7475" w:rsidRPr="00EB5C4D">
        <w:rPr>
          <w:sz w:val="28"/>
          <w:szCs w:val="28"/>
        </w:rPr>
        <w:instrText xml:space="preserve">" \f C \l "1" </w:instrText>
      </w:r>
      <w:r w:rsidR="00DF7475" w:rsidRPr="00EB5C4D">
        <w:rPr>
          <w:sz w:val="28"/>
          <w:szCs w:val="28"/>
        </w:rPr>
        <w:fldChar w:fldCharType="end"/>
      </w:r>
      <w:r w:rsidR="00031322" w:rsidRPr="00EB5C4D">
        <w:rPr>
          <w:rFonts w:ascii="Arial" w:hAnsi="Arial"/>
          <w:sz w:val="28"/>
          <w:szCs w:val="28"/>
        </w:rPr>
        <w:tab/>
      </w:r>
    </w:p>
    <w:p w14:paraId="333CE00A" w14:textId="77777777" w:rsidR="00BC064A" w:rsidRDefault="00BC064A" w:rsidP="00203AFD">
      <w:pPr>
        <w:pStyle w:val="Style1"/>
      </w:pPr>
    </w:p>
    <w:p w14:paraId="416BAF22" w14:textId="77777777" w:rsidR="00BC064A" w:rsidRDefault="00BC064A" w:rsidP="00203AFD">
      <w:pPr>
        <w:pStyle w:val="Style1"/>
      </w:pPr>
      <w:r>
        <w:t xml:space="preserve">Provide a discussion of the </w:t>
      </w:r>
      <w:r w:rsidR="00167233">
        <w:t>facility</w:t>
      </w:r>
      <w:r>
        <w:t xml:space="preserve"> that will house the residential </w:t>
      </w:r>
      <w:r w:rsidR="0044584B">
        <w:t>school</w:t>
      </w:r>
      <w:r w:rsidR="001C587C">
        <w:t>.  Include a description of the facility</w:t>
      </w:r>
      <w:r w:rsidR="00B223EC">
        <w:t>.  D</w:t>
      </w:r>
      <w:r w:rsidR="001C587C">
        <w:t>iscuss</w:t>
      </w:r>
      <w:r w:rsidR="00B223EC">
        <w:t xml:space="preserve"> the </w:t>
      </w:r>
      <w:r w:rsidR="002A1D3F">
        <w:t>community’s</w:t>
      </w:r>
      <w:r w:rsidR="00B223EC">
        <w:t xml:space="preserve"> </w:t>
      </w:r>
      <w:r w:rsidR="001C587C">
        <w:t>infrastructure and how the community supports the</w:t>
      </w:r>
      <w:r w:rsidR="00B223EC">
        <w:t xml:space="preserve"> facility component of the </w:t>
      </w:r>
      <w:r w:rsidR="001C587C">
        <w:t xml:space="preserve">residential program.  </w:t>
      </w:r>
    </w:p>
    <w:p w14:paraId="5B2A7A79" w14:textId="77777777" w:rsidR="00B223EC" w:rsidRPr="00846962" w:rsidRDefault="00BC064A" w:rsidP="00203AFD">
      <w:pPr>
        <w:pStyle w:val="Style1"/>
      </w:pPr>
      <w:r w:rsidRPr="00846962">
        <w:t>Specific elements in the discussion should include</w:t>
      </w:r>
      <w:r w:rsidR="005F5EFC" w:rsidRPr="00846962">
        <w:t>,</w:t>
      </w:r>
      <w:r w:rsidRPr="00846962">
        <w:t xml:space="preserve"> but not be limited to</w:t>
      </w:r>
      <w:r w:rsidR="002A1D3F" w:rsidRPr="00846962">
        <w:t>:</w:t>
      </w:r>
    </w:p>
    <w:p w14:paraId="07A96CF8" w14:textId="77777777" w:rsidR="00203AFD" w:rsidRDefault="005304D4" w:rsidP="00203AFD">
      <w:pPr>
        <w:pStyle w:val="Style1"/>
        <w:numPr>
          <w:ilvl w:val="0"/>
          <w:numId w:val="24"/>
        </w:numPr>
      </w:pPr>
      <w:r>
        <w:t>Is the school operating on a variable-length term or 180-day school term?</w:t>
      </w:r>
    </w:p>
    <w:p w14:paraId="09C626FC" w14:textId="77777777" w:rsidR="00BF0F8B" w:rsidRDefault="00BF0F8B" w:rsidP="00BF0F8B">
      <w:pPr>
        <w:pStyle w:val="Style1"/>
        <w:ind w:left="720"/>
      </w:pPr>
    </w:p>
    <w:p w14:paraId="11D25091" w14:textId="77777777" w:rsidR="005304D4" w:rsidRDefault="005304D4" w:rsidP="00203AFD">
      <w:pPr>
        <w:pStyle w:val="Style1"/>
        <w:numPr>
          <w:ilvl w:val="0"/>
          <w:numId w:val="24"/>
        </w:numPr>
      </w:pPr>
      <w:r>
        <w:t>Is the program offered to stude</w:t>
      </w:r>
      <w:r w:rsidR="00203AFD">
        <w:t>nts statewide or district-wide?</w:t>
      </w:r>
    </w:p>
    <w:p w14:paraId="4C6974EF" w14:textId="77777777" w:rsidR="00BF0F8B" w:rsidRDefault="00BF0F8B" w:rsidP="00BF0F8B">
      <w:pPr>
        <w:pStyle w:val="ListParagraph"/>
      </w:pPr>
    </w:p>
    <w:p w14:paraId="04B7DFC0" w14:textId="77777777" w:rsidR="00BF0F8B" w:rsidRDefault="00BF0F8B" w:rsidP="00BF0F8B">
      <w:pPr>
        <w:pStyle w:val="Style1"/>
        <w:ind w:left="720"/>
      </w:pPr>
    </w:p>
    <w:p w14:paraId="1D0F83F2" w14:textId="77777777" w:rsidR="00C95C24" w:rsidRDefault="00C95C24" w:rsidP="00203AFD">
      <w:pPr>
        <w:pStyle w:val="Style1"/>
        <w:numPr>
          <w:ilvl w:val="0"/>
          <w:numId w:val="24"/>
        </w:numPr>
      </w:pPr>
      <w:r>
        <w:t xml:space="preserve">When did the residential </w:t>
      </w:r>
      <w:r w:rsidR="0044584B">
        <w:t>school</w:t>
      </w:r>
      <w:r>
        <w:t xml:space="preserve"> first open and begin enrolling students?</w:t>
      </w:r>
    </w:p>
    <w:p w14:paraId="7745A16B" w14:textId="77777777" w:rsidR="002A1D3F" w:rsidRDefault="002A1D3F" w:rsidP="00203AFD">
      <w:pPr>
        <w:pStyle w:val="Style1"/>
      </w:pPr>
    </w:p>
    <w:p w14:paraId="454E8327" w14:textId="77777777" w:rsidR="002A1D3F" w:rsidRDefault="002A1D3F" w:rsidP="00203AFD">
      <w:pPr>
        <w:pStyle w:val="Style1"/>
        <w:numPr>
          <w:ilvl w:val="0"/>
          <w:numId w:val="24"/>
        </w:numPr>
      </w:pPr>
      <w:r>
        <w:t>E</w:t>
      </w:r>
      <w:r w:rsidRPr="007F7719">
        <w:t>xplain the char</w:t>
      </w:r>
      <w:r>
        <w:t>acteristics of your facility including location, ownership, partnerships</w:t>
      </w:r>
      <w:r w:rsidR="00544E9E">
        <w:t>,</w:t>
      </w:r>
      <w:r>
        <w:t xml:space="preserve"> or other applicable information</w:t>
      </w:r>
      <w:r w:rsidR="0014181A">
        <w:t xml:space="preserve"> such as square footage, if it is multiple floors, and describe the housing arrangement for male and female students</w:t>
      </w:r>
      <w:r>
        <w:t xml:space="preserve">. </w:t>
      </w:r>
    </w:p>
    <w:p w14:paraId="700A3D9E" w14:textId="77777777" w:rsidR="002A1D3F" w:rsidRDefault="002A1D3F" w:rsidP="00203AFD">
      <w:pPr>
        <w:pStyle w:val="Style1"/>
      </w:pPr>
    </w:p>
    <w:p w14:paraId="53EAB70E" w14:textId="77777777" w:rsidR="002A1D3F" w:rsidRDefault="002A1D3F" w:rsidP="00203AFD">
      <w:pPr>
        <w:pStyle w:val="Style1"/>
        <w:numPr>
          <w:ilvl w:val="0"/>
          <w:numId w:val="24"/>
        </w:numPr>
      </w:pPr>
      <w:r>
        <w:t>Explain any anticipated changes to your facility including ownership, partnerships</w:t>
      </w:r>
      <w:r w:rsidR="00544E9E">
        <w:t>,</w:t>
      </w:r>
      <w:r>
        <w:t xml:space="preserve"> or operations.  </w:t>
      </w:r>
      <w:r w:rsidRPr="007F7719">
        <w:t>Include any proposal to build or renovate the facility and the revenue sources that will support the construction or renovation.</w:t>
      </w:r>
    </w:p>
    <w:p w14:paraId="6E7D7A36" w14:textId="77777777" w:rsidR="002A1D3F" w:rsidRDefault="002A1D3F" w:rsidP="00203AFD">
      <w:pPr>
        <w:pStyle w:val="Style1"/>
      </w:pPr>
    </w:p>
    <w:p w14:paraId="5EC6598F" w14:textId="77777777" w:rsidR="002A1D3F" w:rsidRDefault="002A1D3F" w:rsidP="00203AFD">
      <w:pPr>
        <w:pStyle w:val="Style1"/>
        <w:numPr>
          <w:ilvl w:val="0"/>
          <w:numId w:val="24"/>
        </w:numPr>
      </w:pPr>
      <w:r w:rsidRPr="007F7719">
        <w:t xml:space="preserve">Does the </w:t>
      </w:r>
      <w:r>
        <w:t>d</w:t>
      </w:r>
      <w:r w:rsidRPr="007F7719">
        <w:t xml:space="preserve">istrict have a clear and detailed plan for maintaining the residential facility?  </w:t>
      </w:r>
      <w:r>
        <w:t>E</w:t>
      </w:r>
      <w:r w:rsidRPr="007F7719">
        <w:t>xplain.</w:t>
      </w:r>
    </w:p>
    <w:p w14:paraId="7A66AB2C" w14:textId="77777777" w:rsidR="002A1D3F" w:rsidRDefault="002A1D3F" w:rsidP="00203AFD">
      <w:pPr>
        <w:pStyle w:val="Style1"/>
      </w:pPr>
    </w:p>
    <w:p w14:paraId="4FC1AA39" w14:textId="77777777" w:rsidR="002A1D3F" w:rsidRDefault="002A1D3F" w:rsidP="00203AFD">
      <w:pPr>
        <w:pStyle w:val="Style1"/>
        <w:numPr>
          <w:ilvl w:val="0"/>
          <w:numId w:val="24"/>
        </w:numPr>
      </w:pPr>
      <w:r>
        <w:t>Provide details and a discussion on the demand, capacity, and general regional needs for your residentia</w:t>
      </w:r>
      <w:r w:rsidR="00167233">
        <w:t xml:space="preserve">l </w:t>
      </w:r>
      <w:r w:rsidR="0044584B">
        <w:t>school</w:t>
      </w:r>
      <w:r>
        <w:t>.</w:t>
      </w:r>
    </w:p>
    <w:p w14:paraId="53AC34A2" w14:textId="77777777" w:rsidR="00544E9E" w:rsidRDefault="00544E9E" w:rsidP="00203AFD">
      <w:pPr>
        <w:pStyle w:val="Style1"/>
      </w:pPr>
    </w:p>
    <w:p w14:paraId="106C0239" w14:textId="77777777" w:rsidR="00544E9E" w:rsidRDefault="00544E9E" w:rsidP="00203AFD">
      <w:pPr>
        <w:pStyle w:val="Style1"/>
        <w:numPr>
          <w:ilvl w:val="0"/>
          <w:numId w:val="24"/>
        </w:numPr>
      </w:pPr>
      <w:r>
        <w:t>Provide the current bed count capacity of your facility and discuss any plans to increase capacity.</w:t>
      </w:r>
    </w:p>
    <w:p w14:paraId="1A9DF03E" w14:textId="77777777" w:rsidR="007279A0" w:rsidRDefault="007279A0" w:rsidP="00203AFD">
      <w:pPr>
        <w:pStyle w:val="Style1"/>
      </w:pPr>
    </w:p>
    <w:p w14:paraId="38164275" w14:textId="77777777" w:rsidR="007279A0" w:rsidRDefault="007279A0" w:rsidP="00203AFD">
      <w:pPr>
        <w:pStyle w:val="Style1"/>
        <w:numPr>
          <w:ilvl w:val="0"/>
          <w:numId w:val="24"/>
        </w:numPr>
      </w:pPr>
      <w:r>
        <w:lastRenderedPageBreak/>
        <w:t>What is your current occupancy</w:t>
      </w:r>
      <w:r w:rsidR="00AE6906">
        <w:t xml:space="preserve"> status</w:t>
      </w:r>
      <w:r>
        <w:t xml:space="preserve"> in the </w:t>
      </w:r>
      <w:r w:rsidR="00AE6906">
        <w:t xml:space="preserve">statewide </w:t>
      </w:r>
      <w:r w:rsidR="005304D4">
        <w:t xml:space="preserve">or district-wide </w:t>
      </w:r>
      <w:r>
        <w:t>residential facility?  How many of th</w:t>
      </w:r>
      <w:r w:rsidR="00AE6906">
        <w:t xml:space="preserve">ose </w:t>
      </w:r>
      <w:r w:rsidR="008A5AE1">
        <w:t xml:space="preserve">students </w:t>
      </w:r>
      <w:r w:rsidR="00AE6906">
        <w:t>housed</w:t>
      </w:r>
      <w:r>
        <w:t xml:space="preserve"> were eligible for funding</w:t>
      </w:r>
      <w:r w:rsidR="00AE6906">
        <w:t>,</w:t>
      </w:r>
      <w:r>
        <w:t xml:space="preserve"> under </w:t>
      </w:r>
      <w:r w:rsidR="00846962">
        <w:br/>
      </w:r>
      <w:r>
        <w:t>4 AAC 33.090</w:t>
      </w:r>
      <w:r w:rsidR="00AE6906">
        <w:t>?</w:t>
      </w:r>
      <w:r>
        <w:t xml:space="preserve">  </w:t>
      </w:r>
      <w:r w:rsidR="006F7D66">
        <w:t xml:space="preserve">How many of those </w:t>
      </w:r>
      <w:r w:rsidR="008A5AE1">
        <w:t xml:space="preserve">students </w:t>
      </w:r>
      <w:r w:rsidR="006F7D66">
        <w:t>housed were not eligible for funding under 4 AAC 33.090, and for what reasons?</w:t>
      </w:r>
      <w:r w:rsidR="008A5AE1">
        <w:t xml:space="preserve"> </w:t>
      </w:r>
      <w:r w:rsidR="006F7D66">
        <w:t xml:space="preserve"> (i.e.</w:t>
      </w:r>
      <w:r w:rsidR="008A5AE1">
        <w:t>,</w:t>
      </w:r>
      <w:r w:rsidR="006F7D66">
        <w:t xml:space="preserve"> not housed on count day, in district, etc.)  </w:t>
      </w:r>
      <w:r>
        <w:t xml:space="preserve">Did you </w:t>
      </w:r>
      <w:r w:rsidR="00AE6906">
        <w:t>gain</w:t>
      </w:r>
      <w:r>
        <w:t xml:space="preserve"> any new students</w:t>
      </w:r>
      <w:r w:rsidR="006F7D66">
        <w:t>, who would have been eligible under 4 AAC 33.090,</w:t>
      </w:r>
      <w:r>
        <w:t xml:space="preserve"> after the eligibility cut-off date</w:t>
      </w:r>
      <w:r w:rsidR="00AE6906">
        <w:t xml:space="preserve"> for funding</w:t>
      </w:r>
      <w:r>
        <w:t>?</w:t>
      </w:r>
      <w:r w:rsidR="006F7D66">
        <w:t xml:space="preserve">  </w:t>
      </w:r>
      <w:r w:rsidR="0002487E">
        <w:t>Does the school have the same students all school year or do they rotate on a quarterly, semester</w:t>
      </w:r>
      <w:r w:rsidR="008A5AE1">
        <w:t>,</w:t>
      </w:r>
      <w:r w:rsidR="0002487E">
        <w:t xml:space="preserve"> or other basis?</w:t>
      </w:r>
      <w:r w:rsidR="008A5AE1">
        <w:t xml:space="preserve"> </w:t>
      </w:r>
      <w:r w:rsidR="0002487E">
        <w:t xml:space="preserve"> </w:t>
      </w:r>
      <w:r w:rsidR="006F7D66">
        <w:t>Does the residential facility house any individuals not enrolled in your district?</w:t>
      </w:r>
    </w:p>
    <w:p w14:paraId="4900445E" w14:textId="77777777" w:rsidR="00B223EC" w:rsidRDefault="00B223EC" w:rsidP="00203AFD">
      <w:pPr>
        <w:pStyle w:val="Style1"/>
      </w:pPr>
    </w:p>
    <w:p w14:paraId="2A4B9707" w14:textId="77777777" w:rsidR="00B223EC" w:rsidRDefault="00A07F95" w:rsidP="00203AFD">
      <w:pPr>
        <w:pStyle w:val="Style1"/>
        <w:numPr>
          <w:ilvl w:val="0"/>
          <w:numId w:val="24"/>
        </w:numPr>
      </w:pPr>
      <w:r>
        <w:t>I</w:t>
      </w:r>
      <w:r w:rsidR="007132A6">
        <w:t>s th</w:t>
      </w:r>
      <w:r w:rsidR="00B250AD">
        <w:t xml:space="preserve">e facility licensed under AS </w:t>
      </w:r>
      <w:r w:rsidR="00EC03A0">
        <w:t>47.32?</w:t>
      </w:r>
      <w:r w:rsidR="007132A6">
        <w:t xml:space="preserve">  Please provide documentation to confirm</w:t>
      </w:r>
      <w:r w:rsidR="006611F7">
        <w:t xml:space="preserve"> </w:t>
      </w:r>
      <w:r w:rsidR="007132A6">
        <w:t>licensure or provide the reason the facility is not required to be licensed.</w:t>
      </w:r>
      <w:r w:rsidR="0029118E">
        <w:t xml:space="preserve"> </w:t>
      </w:r>
    </w:p>
    <w:p w14:paraId="30EDA8F5" w14:textId="77777777" w:rsidR="00B223EC" w:rsidRDefault="00B223EC" w:rsidP="00203AFD">
      <w:pPr>
        <w:pStyle w:val="Style1"/>
      </w:pPr>
    </w:p>
    <w:p w14:paraId="2877886F" w14:textId="77777777" w:rsidR="00031322" w:rsidRPr="00752330" w:rsidRDefault="00041943" w:rsidP="00EB5C4D">
      <w:pPr>
        <w:pStyle w:val="Heading1"/>
        <w:pBdr>
          <w:bottom w:val="single" w:sz="4" w:space="1" w:color="auto"/>
        </w:pBdr>
        <w:rPr>
          <w:sz w:val="28"/>
          <w:szCs w:val="28"/>
        </w:rPr>
      </w:pPr>
      <w:r>
        <w:rPr>
          <w:sz w:val="28"/>
          <w:szCs w:val="28"/>
        </w:rPr>
        <w:br w:type="page"/>
      </w:r>
      <w:r w:rsidR="004B4857">
        <w:rPr>
          <w:sz w:val="28"/>
          <w:szCs w:val="28"/>
        </w:rPr>
        <w:lastRenderedPageBreak/>
        <w:t xml:space="preserve">III   </w:t>
      </w:r>
      <w:r w:rsidR="00350C43">
        <w:rPr>
          <w:sz w:val="28"/>
          <w:szCs w:val="28"/>
        </w:rPr>
        <w:t>Budget</w:t>
      </w:r>
      <w:r w:rsidR="00215C38">
        <w:rPr>
          <w:sz w:val="28"/>
          <w:szCs w:val="28"/>
        </w:rPr>
        <w:t xml:space="preserve"> Plan</w:t>
      </w:r>
      <w:r w:rsidR="00DF7475">
        <w:rPr>
          <w:sz w:val="28"/>
          <w:szCs w:val="28"/>
        </w:rPr>
        <w:fldChar w:fldCharType="begin"/>
      </w:r>
      <w:r w:rsidR="00DF7475" w:rsidRPr="00EB5C4D">
        <w:rPr>
          <w:sz w:val="28"/>
          <w:szCs w:val="28"/>
        </w:rPr>
        <w:instrText xml:space="preserve"> TC "</w:instrText>
      </w:r>
      <w:bookmarkStart w:id="15" w:name="_Toc157935303"/>
      <w:bookmarkStart w:id="16" w:name="_Toc158456071"/>
      <w:r w:rsidR="00DF7475" w:rsidRPr="00FE0772">
        <w:rPr>
          <w:sz w:val="28"/>
          <w:szCs w:val="28"/>
        </w:rPr>
        <w:instrText xml:space="preserve">III </w:instrText>
      </w:r>
      <w:r w:rsidR="00A1182F">
        <w:rPr>
          <w:sz w:val="28"/>
          <w:szCs w:val="28"/>
        </w:rPr>
        <w:instrText xml:space="preserve"> </w:instrText>
      </w:r>
      <w:r w:rsidR="00DF7475" w:rsidRPr="00FE0772">
        <w:rPr>
          <w:sz w:val="28"/>
          <w:szCs w:val="28"/>
        </w:rPr>
        <w:instrText xml:space="preserve">  Budget Plan</w:instrText>
      </w:r>
      <w:bookmarkEnd w:id="15"/>
      <w:bookmarkEnd w:id="16"/>
      <w:r w:rsidR="00DF7475" w:rsidRPr="00EB5C4D">
        <w:rPr>
          <w:sz w:val="28"/>
          <w:szCs w:val="28"/>
        </w:rPr>
        <w:instrText xml:space="preserve">" \f C \l "1" </w:instrText>
      </w:r>
      <w:r w:rsidR="00DF7475">
        <w:rPr>
          <w:sz w:val="28"/>
          <w:szCs w:val="28"/>
        </w:rPr>
        <w:fldChar w:fldCharType="end"/>
      </w:r>
      <w:r w:rsidR="00031322" w:rsidRPr="00752330">
        <w:rPr>
          <w:sz w:val="28"/>
          <w:szCs w:val="28"/>
        </w:rPr>
        <w:tab/>
      </w:r>
    </w:p>
    <w:p w14:paraId="0CB9E477" w14:textId="77777777" w:rsidR="00E33BAB" w:rsidRDefault="00E33BAB" w:rsidP="00203AFD">
      <w:pPr>
        <w:pStyle w:val="Style1"/>
      </w:pPr>
    </w:p>
    <w:p w14:paraId="527E7069" w14:textId="77777777" w:rsidR="00203AFD" w:rsidRDefault="00E33BAB" w:rsidP="00203AFD">
      <w:pPr>
        <w:pStyle w:val="Style1"/>
      </w:pPr>
      <w:r>
        <w:t>Provide a detailed discussion</w:t>
      </w:r>
      <w:r w:rsidR="00215C38">
        <w:t xml:space="preserve"> </w:t>
      </w:r>
      <w:r>
        <w:t xml:space="preserve">of the budget plan for the operation of </w:t>
      </w:r>
      <w:r w:rsidR="00B223EC">
        <w:t>the residential component of the program.  Y</w:t>
      </w:r>
      <w:r w:rsidR="0003553D">
        <w:t xml:space="preserve">our discussion should provide </w:t>
      </w:r>
      <w:r w:rsidR="00FA1BA2">
        <w:t xml:space="preserve">the costs associated with operating the </w:t>
      </w:r>
      <w:r w:rsidR="003B659A">
        <w:t xml:space="preserve">residential </w:t>
      </w:r>
      <w:r w:rsidR="00FA1BA2">
        <w:t>facility</w:t>
      </w:r>
      <w:r w:rsidR="00AA3300">
        <w:t xml:space="preserve">.  </w:t>
      </w:r>
      <w:r w:rsidR="00F41E78">
        <w:t xml:space="preserve">Your discussion should </w:t>
      </w:r>
      <w:r w:rsidR="00FA1BA2">
        <w:t xml:space="preserve">demonstrate </w:t>
      </w:r>
      <w:r w:rsidR="0003553D">
        <w:t>an understanding of</w:t>
      </w:r>
      <w:r w:rsidR="00801A4B">
        <w:t xml:space="preserve"> effective </w:t>
      </w:r>
      <w:r w:rsidR="0003553D">
        <w:t>financial management and reporting requirements</w:t>
      </w:r>
      <w:r w:rsidR="00801A4B">
        <w:t>.</w:t>
      </w:r>
    </w:p>
    <w:p w14:paraId="57AB5B69" w14:textId="77777777" w:rsidR="00801A4B" w:rsidRPr="00846962" w:rsidRDefault="00E33BAB" w:rsidP="00203AFD">
      <w:pPr>
        <w:pStyle w:val="Style1"/>
      </w:pPr>
      <w:r w:rsidRPr="00846962">
        <w:t>Specific elements in the discussion should include</w:t>
      </w:r>
      <w:r w:rsidR="008A5AE1" w:rsidRPr="00846962">
        <w:t>,</w:t>
      </w:r>
      <w:r w:rsidRPr="00846962">
        <w:t xml:space="preserve"> but not be limited to</w:t>
      </w:r>
      <w:r w:rsidR="00801A4B" w:rsidRPr="00846962">
        <w:t>:</w:t>
      </w:r>
    </w:p>
    <w:p w14:paraId="63DEC13B" w14:textId="77777777" w:rsidR="00801A4B" w:rsidRDefault="00801A4B" w:rsidP="00203AFD">
      <w:pPr>
        <w:pStyle w:val="Style1"/>
      </w:pPr>
    </w:p>
    <w:p w14:paraId="73A7D876" w14:textId="77777777" w:rsidR="00801A4B" w:rsidRDefault="00752330" w:rsidP="00203AFD">
      <w:pPr>
        <w:pStyle w:val="Style1"/>
        <w:numPr>
          <w:ilvl w:val="0"/>
          <w:numId w:val="26"/>
        </w:numPr>
      </w:pPr>
      <w:r>
        <w:t>P</w:t>
      </w:r>
      <w:r w:rsidR="00031322" w:rsidRPr="007F7719">
        <w:t>rovide a 5-year budget plan</w:t>
      </w:r>
      <w:r w:rsidR="00B015E8">
        <w:t xml:space="preserve"> with </w:t>
      </w:r>
      <w:r w:rsidR="00D916AE">
        <w:t xml:space="preserve">both dollar amounts and a </w:t>
      </w:r>
      <w:r w:rsidR="005D09BE">
        <w:t xml:space="preserve">budget </w:t>
      </w:r>
      <w:r w:rsidR="00D916AE">
        <w:t xml:space="preserve">narrative </w:t>
      </w:r>
      <w:r w:rsidR="00B015E8">
        <w:t xml:space="preserve">for the residential component.  </w:t>
      </w:r>
      <w:r w:rsidR="00AB22ED">
        <w:t>T</w:t>
      </w:r>
      <w:r>
        <w:t>he budget p</w:t>
      </w:r>
      <w:r w:rsidR="00031322" w:rsidRPr="007F7719">
        <w:t xml:space="preserve">lan must specify the revenue sources </w:t>
      </w:r>
      <w:r w:rsidR="00AB22ED">
        <w:t xml:space="preserve">and expenditures in compliance with the Alaska Department of Education </w:t>
      </w:r>
      <w:r w:rsidR="00CF1E72">
        <w:t>&amp;</w:t>
      </w:r>
      <w:r w:rsidR="00AB22ED">
        <w:t xml:space="preserve"> Early Development Uniform Chart of </w:t>
      </w:r>
      <w:r w:rsidR="00B250AD">
        <w:t>A</w:t>
      </w:r>
      <w:r w:rsidR="00AB22ED">
        <w:t>ccounts for School Districts</w:t>
      </w:r>
      <w:r w:rsidR="006611F7">
        <w:t xml:space="preserve">.  The plan should </w:t>
      </w:r>
      <w:r w:rsidR="00031322" w:rsidRPr="007F7719">
        <w:t>includ</w:t>
      </w:r>
      <w:r w:rsidR="006611F7">
        <w:t xml:space="preserve">e any revenues for </w:t>
      </w:r>
      <w:r w:rsidR="00031322" w:rsidRPr="007F7719">
        <w:t>student tuition.</w:t>
      </w:r>
    </w:p>
    <w:p w14:paraId="09281384" w14:textId="77777777" w:rsidR="00801A4B" w:rsidRDefault="00801A4B" w:rsidP="00203AFD">
      <w:pPr>
        <w:pStyle w:val="Style1"/>
      </w:pPr>
    </w:p>
    <w:p w14:paraId="6181711D" w14:textId="77777777" w:rsidR="00031322" w:rsidRDefault="0097402D" w:rsidP="00203AFD">
      <w:pPr>
        <w:pStyle w:val="Style1"/>
        <w:numPr>
          <w:ilvl w:val="0"/>
          <w:numId w:val="26"/>
        </w:numPr>
      </w:pPr>
      <w:r>
        <w:t xml:space="preserve">What is </w:t>
      </w:r>
      <w:r w:rsidR="006611F7">
        <w:t xml:space="preserve">the district’s </w:t>
      </w:r>
      <w:r>
        <w:t xml:space="preserve">tuition policy? </w:t>
      </w:r>
      <w:r w:rsidR="0029118E">
        <w:t xml:space="preserve"> </w:t>
      </w:r>
      <w:r w:rsidR="00031322" w:rsidRPr="007F7719">
        <w:t>Do you have a tuition waiver policy for families that can demonstrate financial hardship?  In your explanation</w:t>
      </w:r>
      <w:r w:rsidR="002D6247">
        <w:t>,</w:t>
      </w:r>
      <w:r w:rsidR="00031322" w:rsidRPr="007F7719">
        <w:t xml:space="preserve"> include </w:t>
      </w:r>
      <w:r w:rsidR="006C5F16">
        <w:t>your</w:t>
      </w:r>
      <w:r w:rsidR="00031322" w:rsidRPr="007F7719">
        <w:t xml:space="preserve"> definition of hardship.</w:t>
      </w:r>
    </w:p>
    <w:p w14:paraId="3DDD4E49" w14:textId="77777777" w:rsidR="008D6099" w:rsidRDefault="008D6099" w:rsidP="00203AFD">
      <w:pPr>
        <w:pStyle w:val="Style1"/>
      </w:pPr>
    </w:p>
    <w:p w14:paraId="6E111DCF" w14:textId="77777777" w:rsidR="005304D4" w:rsidRPr="007F7719" w:rsidRDefault="008D6099" w:rsidP="00203AFD">
      <w:pPr>
        <w:pStyle w:val="Style1"/>
        <w:numPr>
          <w:ilvl w:val="0"/>
          <w:numId w:val="26"/>
        </w:numPr>
      </w:pPr>
      <w:r>
        <w:t>Discuss any support from partnerships or communities that is not part of the annual financial budget.</w:t>
      </w:r>
    </w:p>
    <w:p w14:paraId="21B17F7E" w14:textId="77777777" w:rsidR="009B156B" w:rsidRPr="00D906CA" w:rsidRDefault="00041943" w:rsidP="00EB5C4D">
      <w:pPr>
        <w:pStyle w:val="Heading1"/>
        <w:pBdr>
          <w:bottom w:val="single" w:sz="4" w:space="1" w:color="auto"/>
        </w:pBdr>
        <w:rPr>
          <w:sz w:val="28"/>
          <w:szCs w:val="28"/>
        </w:rPr>
      </w:pPr>
      <w:r>
        <w:rPr>
          <w:noProof/>
          <w:sz w:val="28"/>
          <w:szCs w:val="28"/>
        </w:rPr>
        <w:br w:type="page"/>
      </w:r>
      <w:r w:rsidR="00D906CA" w:rsidRPr="00D906CA">
        <w:rPr>
          <w:sz w:val="28"/>
          <w:szCs w:val="28"/>
        </w:rPr>
        <w:lastRenderedPageBreak/>
        <w:t>I</w:t>
      </w:r>
      <w:r w:rsidR="004B4857">
        <w:rPr>
          <w:sz w:val="28"/>
          <w:szCs w:val="28"/>
        </w:rPr>
        <w:t xml:space="preserve">V   </w:t>
      </w:r>
      <w:r w:rsidR="00B21C9A" w:rsidRPr="00D906CA">
        <w:rPr>
          <w:sz w:val="28"/>
          <w:szCs w:val="28"/>
        </w:rPr>
        <w:t>E</w:t>
      </w:r>
      <w:r w:rsidR="00D26924" w:rsidRPr="00D906CA">
        <w:rPr>
          <w:sz w:val="28"/>
          <w:szCs w:val="28"/>
        </w:rPr>
        <w:t xml:space="preserve">nrollment and </w:t>
      </w:r>
      <w:r w:rsidR="00D906CA" w:rsidRPr="00D906CA">
        <w:rPr>
          <w:sz w:val="28"/>
          <w:szCs w:val="28"/>
        </w:rPr>
        <w:t>S</w:t>
      </w:r>
      <w:r w:rsidR="00D26924" w:rsidRPr="00D906CA">
        <w:rPr>
          <w:sz w:val="28"/>
          <w:szCs w:val="28"/>
        </w:rPr>
        <w:t xml:space="preserve">election </w:t>
      </w:r>
      <w:r w:rsidR="00D906CA" w:rsidRPr="00D906CA">
        <w:rPr>
          <w:sz w:val="28"/>
          <w:szCs w:val="28"/>
        </w:rPr>
        <w:t>P</w:t>
      </w:r>
      <w:r w:rsidR="00D26924" w:rsidRPr="00D906CA">
        <w:rPr>
          <w:sz w:val="28"/>
          <w:szCs w:val="28"/>
        </w:rPr>
        <w:t>olicy</w:t>
      </w:r>
      <w:r w:rsidR="00DF7475">
        <w:rPr>
          <w:sz w:val="28"/>
          <w:szCs w:val="28"/>
        </w:rPr>
        <w:fldChar w:fldCharType="begin"/>
      </w:r>
      <w:r w:rsidR="00DF7475" w:rsidRPr="00EB5C4D">
        <w:rPr>
          <w:sz w:val="28"/>
          <w:szCs w:val="28"/>
        </w:rPr>
        <w:instrText xml:space="preserve"> TC "</w:instrText>
      </w:r>
      <w:bookmarkStart w:id="17" w:name="_Toc157935304"/>
      <w:bookmarkStart w:id="18" w:name="_Toc158456072"/>
      <w:r w:rsidR="00DF7475" w:rsidRPr="00FE0772">
        <w:rPr>
          <w:sz w:val="28"/>
          <w:szCs w:val="28"/>
        </w:rPr>
        <w:instrText xml:space="preserve">IV </w:instrText>
      </w:r>
      <w:r w:rsidR="00A1182F">
        <w:rPr>
          <w:sz w:val="28"/>
          <w:szCs w:val="28"/>
        </w:rPr>
        <w:instrText xml:space="preserve">  </w:instrText>
      </w:r>
      <w:r w:rsidR="00DF7475" w:rsidRPr="00FE0772">
        <w:rPr>
          <w:sz w:val="28"/>
          <w:szCs w:val="28"/>
        </w:rPr>
        <w:instrText xml:space="preserve">  Enrollment and Selection Policy</w:instrText>
      </w:r>
      <w:bookmarkEnd w:id="17"/>
      <w:bookmarkEnd w:id="18"/>
      <w:r w:rsidR="00DF7475" w:rsidRPr="00EB5C4D">
        <w:rPr>
          <w:sz w:val="28"/>
          <w:szCs w:val="28"/>
        </w:rPr>
        <w:instrText xml:space="preserve">" \f C \l "1" </w:instrText>
      </w:r>
      <w:r w:rsidR="00DF7475">
        <w:rPr>
          <w:sz w:val="28"/>
          <w:szCs w:val="28"/>
        </w:rPr>
        <w:fldChar w:fldCharType="end"/>
      </w:r>
    </w:p>
    <w:p w14:paraId="3174D0D4" w14:textId="77777777" w:rsidR="00D32845" w:rsidRDefault="00D32845" w:rsidP="00203AFD">
      <w:pPr>
        <w:pStyle w:val="Style1"/>
      </w:pPr>
    </w:p>
    <w:p w14:paraId="697C1680" w14:textId="77777777" w:rsidR="009B156B" w:rsidRDefault="009B156B" w:rsidP="00203AFD">
      <w:pPr>
        <w:pStyle w:val="Style1"/>
      </w:pPr>
      <w:r>
        <w:t xml:space="preserve">Provide </w:t>
      </w:r>
      <w:r w:rsidR="00D906CA">
        <w:t xml:space="preserve">information on the enrollment and selection policy for students applying to attend </w:t>
      </w:r>
      <w:r w:rsidR="00AD06DB">
        <w:t>your residential</w:t>
      </w:r>
      <w:r w:rsidR="00D906CA">
        <w:t xml:space="preserve"> </w:t>
      </w:r>
      <w:r w:rsidR="005F229E">
        <w:t>school</w:t>
      </w:r>
      <w:r w:rsidR="00D906CA">
        <w:t>.</w:t>
      </w:r>
      <w:r w:rsidR="00AD06DB">
        <w:t xml:space="preserve">  Discuss enrollment policies and admission criteria.  Explain any policies </w:t>
      </w:r>
      <w:r w:rsidR="003821DE">
        <w:t xml:space="preserve">in </w:t>
      </w:r>
      <w:r w:rsidR="008D6099">
        <w:t xml:space="preserve">place </w:t>
      </w:r>
      <w:r w:rsidR="00AD06DB">
        <w:t xml:space="preserve">when </w:t>
      </w:r>
      <w:r w:rsidR="00A93255">
        <w:t>ap</w:t>
      </w:r>
      <w:r w:rsidR="00B250AD">
        <w:t>plicants exceed capacity and</w:t>
      </w:r>
      <w:r w:rsidR="008D6099">
        <w:t xml:space="preserve"> explain any </w:t>
      </w:r>
      <w:r w:rsidR="00A93255">
        <w:t>policies</w:t>
      </w:r>
      <w:r w:rsidR="003821DE">
        <w:t xml:space="preserve"> in place</w:t>
      </w:r>
      <w:r w:rsidR="00A93255">
        <w:t xml:space="preserve"> to accommodate students </w:t>
      </w:r>
      <w:r w:rsidR="004341F8">
        <w:t xml:space="preserve">specifically </w:t>
      </w:r>
      <w:r w:rsidR="00A93255">
        <w:t>within your region.</w:t>
      </w:r>
    </w:p>
    <w:p w14:paraId="58782343" w14:textId="77777777" w:rsidR="009B156B" w:rsidRDefault="009B156B" w:rsidP="00203AFD">
      <w:pPr>
        <w:pStyle w:val="Style1"/>
      </w:pPr>
    </w:p>
    <w:p w14:paraId="13ED975C" w14:textId="77777777" w:rsidR="00A579A3" w:rsidRPr="00846962" w:rsidRDefault="009B156B" w:rsidP="00203AFD">
      <w:pPr>
        <w:pStyle w:val="Style1"/>
      </w:pPr>
      <w:r w:rsidRPr="00846962">
        <w:t>Specific elements in the discussion should include</w:t>
      </w:r>
      <w:r w:rsidR="008A5AE1" w:rsidRPr="00846962">
        <w:t>,</w:t>
      </w:r>
      <w:r w:rsidRPr="00846962">
        <w:t xml:space="preserve"> but not be limited to</w:t>
      </w:r>
      <w:r w:rsidR="00A579A3" w:rsidRPr="00846962">
        <w:t>:</w:t>
      </w:r>
    </w:p>
    <w:p w14:paraId="1CD46BFB" w14:textId="77777777" w:rsidR="00A579A3" w:rsidRDefault="00A579A3" w:rsidP="00203AFD">
      <w:pPr>
        <w:pStyle w:val="Style1"/>
      </w:pPr>
    </w:p>
    <w:p w14:paraId="1C3F4192" w14:textId="77777777" w:rsidR="00A579A3" w:rsidRDefault="00031322" w:rsidP="00203AFD">
      <w:pPr>
        <w:pStyle w:val="Style1"/>
        <w:numPr>
          <w:ilvl w:val="0"/>
          <w:numId w:val="28"/>
        </w:numPr>
      </w:pPr>
      <w:r w:rsidRPr="007F7719">
        <w:t xml:space="preserve">Does the residential </w:t>
      </w:r>
      <w:r w:rsidR="005F229E">
        <w:t>school</w:t>
      </w:r>
      <w:r w:rsidRPr="007F7719">
        <w:t xml:space="preserve"> have admission procedure</w:t>
      </w:r>
      <w:r w:rsidR="003821DE">
        <w:t>s and</w:t>
      </w:r>
      <w:r w:rsidRPr="007F7719">
        <w:t xml:space="preserve"> criteria? </w:t>
      </w:r>
      <w:r w:rsidR="0029118E">
        <w:t xml:space="preserve"> </w:t>
      </w:r>
      <w:r w:rsidRPr="007F7719">
        <w:t xml:space="preserve">Explain the </w:t>
      </w:r>
      <w:r w:rsidR="003821DE">
        <w:t xml:space="preserve">admission </w:t>
      </w:r>
      <w:r w:rsidRPr="007F7719">
        <w:t>proce</w:t>
      </w:r>
      <w:r w:rsidR="003821DE">
        <w:t>dures, process</w:t>
      </w:r>
      <w:r w:rsidR="00CF1E72">
        <w:t>,</w:t>
      </w:r>
      <w:r w:rsidR="003821DE">
        <w:t xml:space="preserve"> </w:t>
      </w:r>
      <w:r w:rsidRPr="007F7719">
        <w:t>and the criteria.</w:t>
      </w:r>
      <w:r w:rsidR="00A579A3">
        <w:t xml:space="preserve">  Enclose </w:t>
      </w:r>
      <w:r w:rsidR="003821DE">
        <w:t xml:space="preserve">the </w:t>
      </w:r>
      <w:r w:rsidR="005F229E">
        <w:t>school’s</w:t>
      </w:r>
      <w:r w:rsidR="003821DE">
        <w:t xml:space="preserve"> </w:t>
      </w:r>
      <w:r w:rsidR="00A579A3">
        <w:t xml:space="preserve">enrollment application and </w:t>
      </w:r>
      <w:r w:rsidR="003821DE">
        <w:t xml:space="preserve">enrollment </w:t>
      </w:r>
      <w:r w:rsidR="00A579A3">
        <w:t xml:space="preserve">information with this application. </w:t>
      </w:r>
    </w:p>
    <w:p w14:paraId="41C33928" w14:textId="77777777" w:rsidR="00A579A3" w:rsidRDefault="00A579A3" w:rsidP="00203AFD">
      <w:pPr>
        <w:pStyle w:val="Style1"/>
      </w:pPr>
    </w:p>
    <w:p w14:paraId="7974996E" w14:textId="77777777" w:rsidR="00A579A3" w:rsidRDefault="008D6099" w:rsidP="00203AFD">
      <w:pPr>
        <w:pStyle w:val="Style1"/>
        <w:numPr>
          <w:ilvl w:val="0"/>
          <w:numId w:val="28"/>
        </w:numPr>
      </w:pPr>
      <w:r>
        <w:t xml:space="preserve">What are the </w:t>
      </w:r>
      <w:r w:rsidR="004341F8">
        <w:t>eligibility criteria for</w:t>
      </w:r>
      <w:r w:rsidR="00A579A3">
        <w:t xml:space="preserve"> students</w:t>
      </w:r>
      <w:r>
        <w:t xml:space="preserve"> enrolling in the </w:t>
      </w:r>
      <w:r w:rsidR="005F229E">
        <w:t>school</w:t>
      </w:r>
      <w:r>
        <w:t xml:space="preserve">?  Where </w:t>
      </w:r>
      <w:proofErr w:type="gramStart"/>
      <w:r w:rsidR="00B250AD">
        <w:t>is</w:t>
      </w:r>
      <w:proofErr w:type="gramEnd"/>
      <w:r w:rsidR="00B250AD">
        <w:t xml:space="preserve"> the</w:t>
      </w:r>
      <w:r>
        <w:t xml:space="preserve"> eligibility criteria specifically defined?</w:t>
      </w:r>
    </w:p>
    <w:p w14:paraId="092F125E" w14:textId="77777777" w:rsidR="00A579A3" w:rsidRDefault="00A579A3" w:rsidP="00203AFD">
      <w:pPr>
        <w:pStyle w:val="Style1"/>
      </w:pPr>
    </w:p>
    <w:p w14:paraId="6DE047EF" w14:textId="77777777" w:rsidR="00A579A3" w:rsidRDefault="00031322" w:rsidP="00203AFD">
      <w:pPr>
        <w:pStyle w:val="Style1"/>
        <w:numPr>
          <w:ilvl w:val="0"/>
          <w:numId w:val="28"/>
        </w:numPr>
      </w:pPr>
      <w:r w:rsidRPr="007F7719">
        <w:t>What are the provisions for accommodating add</w:t>
      </w:r>
      <w:r w:rsidR="00A579A3">
        <w:t xml:space="preserve">itional students when the </w:t>
      </w:r>
      <w:r w:rsidR="005F229E">
        <w:t>school</w:t>
      </w:r>
      <w:r w:rsidR="00A579A3">
        <w:t xml:space="preserve"> has reached capacity?  </w:t>
      </w:r>
      <w:r w:rsidRPr="007F7719">
        <w:t>Is there a lottery or other type of provision when applicants exceed the residential facilit</w:t>
      </w:r>
      <w:r w:rsidR="00CF1E72">
        <w:t>y’s</w:t>
      </w:r>
      <w:r w:rsidRPr="007F7719">
        <w:t xml:space="preserve"> capacity?</w:t>
      </w:r>
    </w:p>
    <w:p w14:paraId="503486F9" w14:textId="77777777" w:rsidR="00A579A3" w:rsidRDefault="00A579A3" w:rsidP="00203AFD">
      <w:pPr>
        <w:pStyle w:val="Style1"/>
      </w:pPr>
    </w:p>
    <w:p w14:paraId="0A2ACEB5" w14:textId="77777777" w:rsidR="006C255B" w:rsidRDefault="00031322" w:rsidP="00203AFD">
      <w:pPr>
        <w:pStyle w:val="Style1"/>
        <w:numPr>
          <w:ilvl w:val="0"/>
          <w:numId w:val="28"/>
        </w:numPr>
      </w:pPr>
      <w:r w:rsidRPr="007F7719">
        <w:t>Has student enrollment at the residential facility been stable</w:t>
      </w:r>
      <w:r w:rsidR="004341F8">
        <w:t xml:space="preserve">?  Discuss historical enrollment data and include a chart of historical enrollment data.  </w:t>
      </w:r>
      <w:r w:rsidRPr="00D24616">
        <w:t xml:space="preserve">What is </w:t>
      </w:r>
      <w:r w:rsidR="008A5AE1">
        <w:t>the facility’s</w:t>
      </w:r>
      <w:r w:rsidR="00C95C24" w:rsidRPr="00D24616">
        <w:t xml:space="preserve"> </w:t>
      </w:r>
      <w:r w:rsidR="00EF196F">
        <w:t>current capacity</w:t>
      </w:r>
      <w:r w:rsidR="00A579A3" w:rsidRPr="00D24616">
        <w:t>?</w:t>
      </w:r>
      <w:r w:rsidR="00EF196F">
        <w:t xml:space="preserve">  How many students are currently living at the facility?  Of those</w:t>
      </w:r>
      <w:r w:rsidR="008A5AE1">
        <w:t xml:space="preserve"> students</w:t>
      </w:r>
      <w:r w:rsidR="00EF196F">
        <w:t xml:space="preserve">, how many </w:t>
      </w:r>
      <w:r w:rsidR="00842AD4">
        <w:t>are</w:t>
      </w:r>
      <w:r w:rsidR="00EF196F">
        <w:t xml:space="preserve"> eligible for funding under 4 ACC 33.090 (f).</w:t>
      </w:r>
    </w:p>
    <w:p w14:paraId="2748BDD6" w14:textId="77777777" w:rsidR="006C255B" w:rsidRDefault="006C255B" w:rsidP="00203AFD">
      <w:pPr>
        <w:pStyle w:val="Style1"/>
      </w:pPr>
    </w:p>
    <w:p w14:paraId="2CA78A8B" w14:textId="77777777" w:rsidR="006C255B" w:rsidRDefault="00EF196F" w:rsidP="00203AFD">
      <w:pPr>
        <w:pStyle w:val="Style1"/>
        <w:numPr>
          <w:ilvl w:val="0"/>
          <w:numId w:val="28"/>
        </w:numPr>
      </w:pPr>
      <w:r>
        <w:t>Discuss historical withdrawal and/or expulsion data from the residential facility</w:t>
      </w:r>
      <w:r w:rsidR="00842AD4">
        <w:t>.</w:t>
      </w:r>
      <w:r w:rsidR="006C255B">
        <w:t xml:space="preserve">  Of those</w:t>
      </w:r>
      <w:r w:rsidR="008A5AE1">
        <w:t xml:space="preserve"> instances</w:t>
      </w:r>
      <w:r w:rsidR="006C255B">
        <w:t>, how many</w:t>
      </w:r>
      <w:r>
        <w:t xml:space="preserve"> have also </w:t>
      </w:r>
      <w:r w:rsidR="008A5AE1">
        <w:t>withdrawn</w:t>
      </w:r>
      <w:r>
        <w:t xml:space="preserve"> and/or been expelled from sc</w:t>
      </w:r>
      <w:r w:rsidR="006C255B">
        <w:t>hool?</w:t>
      </w:r>
    </w:p>
    <w:p w14:paraId="327ABB22" w14:textId="77777777" w:rsidR="006C255B" w:rsidRDefault="006C255B" w:rsidP="00203AFD">
      <w:pPr>
        <w:pStyle w:val="Style1"/>
      </w:pPr>
    </w:p>
    <w:p w14:paraId="2969C984" w14:textId="77777777" w:rsidR="00A579A3" w:rsidRPr="00D24616" w:rsidRDefault="00EF196F" w:rsidP="00203AFD">
      <w:pPr>
        <w:pStyle w:val="Style1"/>
        <w:numPr>
          <w:ilvl w:val="0"/>
          <w:numId w:val="28"/>
        </w:numPr>
      </w:pPr>
      <w:r>
        <w:t>Do you conduct exit interviews or surveys</w:t>
      </w:r>
      <w:r w:rsidR="00842AD4">
        <w:t>?  I</w:t>
      </w:r>
      <w:r>
        <w:t>f so, what have you learned from them?</w:t>
      </w:r>
    </w:p>
    <w:p w14:paraId="5A648F57" w14:textId="77777777" w:rsidR="00A579A3" w:rsidRDefault="00A579A3" w:rsidP="00203AFD">
      <w:pPr>
        <w:pStyle w:val="Style1"/>
      </w:pPr>
    </w:p>
    <w:p w14:paraId="5EDBD3E5" w14:textId="77777777" w:rsidR="008E5341" w:rsidRPr="0087419A" w:rsidRDefault="00041943" w:rsidP="00EB5C4D">
      <w:pPr>
        <w:pStyle w:val="Heading1"/>
        <w:pBdr>
          <w:bottom w:val="single" w:sz="4" w:space="1" w:color="auto"/>
        </w:pBdr>
        <w:rPr>
          <w:sz w:val="28"/>
          <w:szCs w:val="28"/>
        </w:rPr>
      </w:pPr>
      <w:r>
        <w:rPr>
          <w:sz w:val="28"/>
          <w:szCs w:val="28"/>
        </w:rPr>
        <w:br w:type="page"/>
      </w:r>
      <w:r w:rsidR="00D906CA" w:rsidRPr="0087419A">
        <w:rPr>
          <w:sz w:val="28"/>
          <w:szCs w:val="28"/>
        </w:rPr>
        <w:lastRenderedPageBreak/>
        <w:t>V</w:t>
      </w:r>
      <w:r w:rsidR="004B4857">
        <w:rPr>
          <w:sz w:val="28"/>
          <w:szCs w:val="28"/>
        </w:rPr>
        <w:t xml:space="preserve">   </w:t>
      </w:r>
      <w:r w:rsidR="00031322" w:rsidRPr="0087419A">
        <w:rPr>
          <w:sz w:val="28"/>
          <w:szCs w:val="28"/>
        </w:rPr>
        <w:t>C</w:t>
      </w:r>
      <w:r w:rsidR="00D906CA" w:rsidRPr="0087419A">
        <w:rPr>
          <w:sz w:val="28"/>
          <w:szCs w:val="28"/>
        </w:rPr>
        <w:t xml:space="preserve">ourse Offerings and </w:t>
      </w:r>
      <w:r w:rsidR="00031322" w:rsidRPr="0087419A">
        <w:rPr>
          <w:sz w:val="28"/>
          <w:szCs w:val="28"/>
        </w:rPr>
        <w:t>C</w:t>
      </w:r>
      <w:r w:rsidR="00D906CA" w:rsidRPr="0087419A">
        <w:rPr>
          <w:sz w:val="28"/>
          <w:szCs w:val="28"/>
        </w:rPr>
        <w:t>urriculum</w:t>
      </w:r>
      <w:r w:rsidR="00DF7475">
        <w:rPr>
          <w:sz w:val="28"/>
          <w:szCs w:val="28"/>
        </w:rPr>
        <w:fldChar w:fldCharType="begin"/>
      </w:r>
      <w:r w:rsidR="00DF7475" w:rsidRPr="00EB5C4D">
        <w:rPr>
          <w:sz w:val="28"/>
          <w:szCs w:val="28"/>
        </w:rPr>
        <w:instrText xml:space="preserve"> TC "</w:instrText>
      </w:r>
      <w:bookmarkStart w:id="19" w:name="_Toc157935305"/>
      <w:bookmarkStart w:id="20" w:name="_Toc158456073"/>
      <w:r w:rsidR="00DF7475" w:rsidRPr="00FE0772">
        <w:rPr>
          <w:sz w:val="28"/>
          <w:szCs w:val="28"/>
        </w:rPr>
        <w:instrText xml:space="preserve">V </w:instrText>
      </w:r>
      <w:r w:rsidR="00A1182F">
        <w:rPr>
          <w:sz w:val="28"/>
          <w:szCs w:val="28"/>
        </w:rPr>
        <w:instrText xml:space="preserve">   </w:instrText>
      </w:r>
      <w:r w:rsidR="00DF7475" w:rsidRPr="00FE0772">
        <w:rPr>
          <w:sz w:val="28"/>
          <w:szCs w:val="28"/>
        </w:rPr>
        <w:instrText xml:space="preserve">  Course Offerings and Curriculum</w:instrText>
      </w:r>
      <w:bookmarkEnd w:id="19"/>
      <w:bookmarkEnd w:id="20"/>
      <w:r w:rsidR="00DF7475" w:rsidRPr="00EB5C4D">
        <w:rPr>
          <w:sz w:val="28"/>
          <w:szCs w:val="28"/>
        </w:rPr>
        <w:instrText xml:space="preserve">" \f C \l "1" </w:instrText>
      </w:r>
      <w:r w:rsidR="00DF7475">
        <w:rPr>
          <w:sz w:val="28"/>
          <w:szCs w:val="28"/>
        </w:rPr>
        <w:fldChar w:fldCharType="end"/>
      </w:r>
      <w:r w:rsidR="00D906CA" w:rsidRPr="0087419A">
        <w:rPr>
          <w:sz w:val="28"/>
          <w:szCs w:val="28"/>
        </w:rPr>
        <w:t xml:space="preserve"> </w:t>
      </w:r>
    </w:p>
    <w:p w14:paraId="325CE97C" w14:textId="77777777" w:rsidR="00C058A0" w:rsidRDefault="00C058A0" w:rsidP="00203AFD">
      <w:pPr>
        <w:pStyle w:val="Style1"/>
      </w:pPr>
    </w:p>
    <w:p w14:paraId="3176061A" w14:textId="77777777" w:rsidR="00AD4D7A" w:rsidRDefault="00345925" w:rsidP="00203AFD">
      <w:pPr>
        <w:pStyle w:val="Style1"/>
      </w:pPr>
      <w:r w:rsidRPr="00345925">
        <w:t>Discuss how educational services will be provided to students in your district-operated st</w:t>
      </w:r>
      <w:r>
        <w:t xml:space="preserve">atewide </w:t>
      </w:r>
      <w:r w:rsidR="005F229E">
        <w:t xml:space="preserve">or district-wide </w:t>
      </w:r>
      <w:r>
        <w:t xml:space="preserve">residential </w:t>
      </w:r>
      <w:r w:rsidR="005F229E">
        <w:t>school</w:t>
      </w:r>
      <w:r>
        <w:t>.  Discuss the degree to which residential students receive the same educational services as in-district students and where educational programs or services are different for residential stude</w:t>
      </w:r>
      <w:r w:rsidR="00C71B6C">
        <w:t>nts.  Discuss any partnerships.</w:t>
      </w:r>
      <w:r w:rsidRPr="00345925">
        <w:t xml:space="preserve">  </w:t>
      </w:r>
      <w:r w:rsidR="008E5341">
        <w:t>Provide a discussion of plan</w:t>
      </w:r>
      <w:r w:rsidR="00A93255">
        <w:t xml:space="preserve">ned </w:t>
      </w:r>
      <w:r w:rsidR="00445D87">
        <w:t>course offerings and curriculum policy</w:t>
      </w:r>
      <w:r w:rsidR="008E5341">
        <w:t>.</w:t>
      </w:r>
    </w:p>
    <w:p w14:paraId="17D4D4EF" w14:textId="77777777" w:rsidR="008E5341" w:rsidRDefault="0060006B" w:rsidP="00203AFD">
      <w:pPr>
        <w:pStyle w:val="Style1"/>
      </w:pPr>
      <w:r>
        <w:t xml:space="preserve"> </w:t>
      </w:r>
    </w:p>
    <w:p w14:paraId="5AF9A539" w14:textId="77777777" w:rsidR="008E5341" w:rsidRPr="001E4EA9" w:rsidRDefault="008E5341" w:rsidP="001E4EA9">
      <w:pPr>
        <w:pStyle w:val="Heading2"/>
        <w:ind w:left="0"/>
        <w:jc w:val="both"/>
        <w:rPr>
          <w:rFonts w:ascii="Times New Roman" w:hAnsi="Times New Roman"/>
          <w:b w:val="0"/>
          <w:u w:val="single"/>
        </w:rPr>
      </w:pPr>
      <w:r w:rsidRPr="001E4EA9">
        <w:rPr>
          <w:rFonts w:ascii="Times New Roman" w:hAnsi="Times New Roman"/>
          <w:b w:val="0"/>
          <w:u w:val="single"/>
        </w:rPr>
        <w:t>Specific elements in the discussion should include</w:t>
      </w:r>
      <w:r w:rsidR="005F5EFC" w:rsidRPr="001E4EA9">
        <w:rPr>
          <w:rFonts w:ascii="Times New Roman" w:hAnsi="Times New Roman"/>
          <w:b w:val="0"/>
          <w:u w:val="single"/>
        </w:rPr>
        <w:t>,</w:t>
      </w:r>
      <w:r w:rsidRPr="001E4EA9">
        <w:rPr>
          <w:rFonts w:ascii="Times New Roman" w:hAnsi="Times New Roman"/>
          <w:b w:val="0"/>
          <w:u w:val="single"/>
        </w:rPr>
        <w:t xml:space="preserve"> but not be limited to</w:t>
      </w:r>
      <w:r w:rsidR="003D7210" w:rsidRPr="001E4EA9">
        <w:rPr>
          <w:rFonts w:ascii="Times New Roman" w:hAnsi="Times New Roman"/>
          <w:b w:val="0"/>
          <w:u w:val="single"/>
        </w:rPr>
        <w:t>:</w:t>
      </w:r>
    </w:p>
    <w:p w14:paraId="364451BA" w14:textId="77777777" w:rsidR="00F8738E" w:rsidRDefault="00F8738E" w:rsidP="00203AFD">
      <w:pPr>
        <w:pStyle w:val="Style1"/>
      </w:pPr>
    </w:p>
    <w:p w14:paraId="76001420" w14:textId="77777777" w:rsidR="00827E9E" w:rsidRPr="00B94CE6" w:rsidRDefault="00827E9E" w:rsidP="00B94CE6">
      <w:pPr>
        <w:pStyle w:val="ListParagraph"/>
        <w:numPr>
          <w:ilvl w:val="0"/>
          <w:numId w:val="30"/>
        </w:numPr>
      </w:pPr>
      <w:r w:rsidRPr="003D7210">
        <w:t>Where</w:t>
      </w:r>
      <w:r w:rsidR="00DD7D14">
        <w:t xml:space="preserve"> </w:t>
      </w:r>
      <w:r w:rsidRPr="003D7210">
        <w:t xml:space="preserve">will the residential </w:t>
      </w:r>
      <w:r w:rsidR="00DD7D14">
        <w:t>students</w:t>
      </w:r>
      <w:r w:rsidR="00C019EE">
        <w:t xml:space="preserve"> receive </w:t>
      </w:r>
      <w:r w:rsidRPr="003D7210">
        <w:t>educational services?</w:t>
      </w:r>
    </w:p>
    <w:p w14:paraId="7C10FB5E" w14:textId="77777777" w:rsidR="003D7210" w:rsidRDefault="003D7210" w:rsidP="003D7210">
      <w:pPr>
        <w:pStyle w:val="Heading9"/>
        <w:jc w:val="left"/>
        <w:rPr>
          <w:b w:val="0"/>
        </w:rPr>
      </w:pPr>
    </w:p>
    <w:p w14:paraId="32884D25" w14:textId="77777777" w:rsidR="000A6D66" w:rsidRDefault="0015756E" w:rsidP="00B94CE6">
      <w:pPr>
        <w:pStyle w:val="Heading9"/>
        <w:numPr>
          <w:ilvl w:val="0"/>
          <w:numId w:val="30"/>
        </w:numPr>
        <w:spacing w:after="240"/>
        <w:jc w:val="left"/>
      </w:pPr>
      <w:r>
        <w:rPr>
          <w:b w:val="0"/>
        </w:rPr>
        <w:t xml:space="preserve">How </w:t>
      </w:r>
      <w:r w:rsidR="00CB5E9B">
        <w:rPr>
          <w:b w:val="0"/>
        </w:rPr>
        <w:t xml:space="preserve">is </w:t>
      </w:r>
      <w:r w:rsidR="00031322" w:rsidRPr="003D7210">
        <w:rPr>
          <w:b w:val="0"/>
        </w:rPr>
        <w:t>curriculum</w:t>
      </w:r>
      <w:r w:rsidR="00CB5E9B">
        <w:rPr>
          <w:b w:val="0"/>
        </w:rPr>
        <w:t xml:space="preserve"> quality and curriculum </w:t>
      </w:r>
      <w:r w:rsidR="00031322" w:rsidRPr="003D7210">
        <w:rPr>
          <w:b w:val="0"/>
        </w:rPr>
        <w:t>implementation</w:t>
      </w:r>
      <w:r w:rsidR="00CB5E9B">
        <w:rPr>
          <w:b w:val="0"/>
        </w:rPr>
        <w:t xml:space="preserve"> achieved and monitored?  </w:t>
      </w:r>
    </w:p>
    <w:p w14:paraId="320451FE" w14:textId="77777777" w:rsidR="00CB5E9B" w:rsidRDefault="000A6D66" w:rsidP="00391C04">
      <w:pPr>
        <w:pStyle w:val="ListParagraph"/>
        <w:numPr>
          <w:ilvl w:val="0"/>
          <w:numId w:val="30"/>
        </w:numPr>
        <w:spacing w:after="240"/>
      </w:pPr>
      <w:r>
        <w:t>Provide a list of course offerings, which include the course description, curriculum sources, length of course, credits awarded upon completion and from what institution, and grades served.</w:t>
      </w:r>
    </w:p>
    <w:p w14:paraId="6ACA5709" w14:textId="77777777" w:rsidR="00565121" w:rsidRPr="00B94CE6" w:rsidRDefault="00565121" w:rsidP="00565121">
      <w:pPr>
        <w:pStyle w:val="ListParagraph"/>
        <w:spacing w:after="240"/>
      </w:pPr>
    </w:p>
    <w:p w14:paraId="6F79E555" w14:textId="77777777" w:rsidR="00565121" w:rsidRDefault="00CB5E9B" w:rsidP="00565121">
      <w:pPr>
        <w:pStyle w:val="ListParagraph"/>
        <w:numPr>
          <w:ilvl w:val="0"/>
          <w:numId w:val="30"/>
        </w:numPr>
        <w:spacing w:after="240"/>
      </w:pPr>
      <w:r w:rsidRPr="00CB5E9B">
        <w:t xml:space="preserve">Discuss </w:t>
      </w:r>
      <w:r w:rsidR="00031322" w:rsidRPr="00CB5E9B">
        <w:t>course offerings</w:t>
      </w:r>
      <w:r w:rsidRPr="00CB5E9B">
        <w:t xml:space="preserve"> and the process used </w:t>
      </w:r>
      <w:r w:rsidR="008A5AE1">
        <w:t>by</w:t>
      </w:r>
      <w:r w:rsidRPr="00CB5E9B">
        <w:t xml:space="preserve"> </w:t>
      </w:r>
      <w:r>
        <w:t xml:space="preserve">residential </w:t>
      </w:r>
      <w:r w:rsidRPr="00CB5E9B">
        <w:t>students to select coursework.</w:t>
      </w:r>
      <w:r>
        <w:t xml:space="preserve">  </w:t>
      </w:r>
      <w:r w:rsidR="00775E40">
        <w:t>Are</w:t>
      </w:r>
      <w:r w:rsidR="00EC03A0">
        <w:t xml:space="preserve"> the</w:t>
      </w:r>
      <w:r w:rsidR="00B85BA1">
        <w:t>re</w:t>
      </w:r>
      <w:r w:rsidR="00EC03A0">
        <w:t xml:space="preserve"> specific certificated staff</w:t>
      </w:r>
      <w:r w:rsidR="00775E40">
        <w:t xml:space="preserve"> members</w:t>
      </w:r>
      <w:r w:rsidR="00F8738E">
        <w:t xml:space="preserve">, administrators, </w:t>
      </w:r>
      <w:r>
        <w:t>counselor</w:t>
      </w:r>
      <w:r w:rsidR="00F8738E">
        <w:t>s</w:t>
      </w:r>
      <w:r w:rsidR="00AD4D7A">
        <w:t>,</w:t>
      </w:r>
      <w:r>
        <w:t xml:space="preserve"> or other certificated</w:t>
      </w:r>
      <w:r w:rsidR="00EC03A0">
        <w:t xml:space="preserve"> and non-certifi</w:t>
      </w:r>
      <w:r w:rsidR="00956F08">
        <w:t>cat</w:t>
      </w:r>
      <w:r w:rsidR="00EC03A0">
        <w:t>ed</w:t>
      </w:r>
      <w:r>
        <w:t xml:space="preserve"> staff assigned to the residential student</w:t>
      </w:r>
      <w:r w:rsidR="00F8738E">
        <w:t xml:space="preserve"> program?</w:t>
      </w:r>
    </w:p>
    <w:p w14:paraId="325FF1D4" w14:textId="77777777" w:rsidR="00565121" w:rsidRDefault="00565121" w:rsidP="00565121">
      <w:pPr>
        <w:pStyle w:val="ListParagraph"/>
      </w:pPr>
    </w:p>
    <w:p w14:paraId="25CD26E9" w14:textId="77777777" w:rsidR="005F229E" w:rsidRDefault="005F229E" w:rsidP="00565121">
      <w:pPr>
        <w:pStyle w:val="ListParagraph"/>
        <w:numPr>
          <w:ilvl w:val="0"/>
          <w:numId w:val="30"/>
        </w:numPr>
        <w:spacing w:after="240"/>
      </w:pPr>
      <w:r w:rsidRPr="00B94CE6">
        <w:t>Provide in calendar format the courses listed in #</w:t>
      </w:r>
      <w:r w:rsidR="000A6D66" w:rsidRPr="00B94CE6">
        <w:t>4</w:t>
      </w:r>
      <w:r w:rsidR="006C4E72" w:rsidRPr="00B94CE6">
        <w:t>,</w:t>
      </w:r>
      <w:r w:rsidRPr="00B94CE6">
        <w:t xml:space="preserve"> and the number of students throughout the year in each course. </w:t>
      </w:r>
    </w:p>
    <w:p w14:paraId="4A5A8AC4" w14:textId="77777777" w:rsidR="00565121" w:rsidRDefault="00565121" w:rsidP="00565121">
      <w:pPr>
        <w:pStyle w:val="ListParagraph"/>
      </w:pPr>
    </w:p>
    <w:p w14:paraId="0E8A5E0B" w14:textId="77777777" w:rsidR="00C019EE" w:rsidRDefault="005E752B" w:rsidP="00565121">
      <w:pPr>
        <w:pStyle w:val="ListParagraph"/>
        <w:numPr>
          <w:ilvl w:val="0"/>
          <w:numId w:val="30"/>
        </w:numPr>
        <w:spacing w:after="240"/>
      </w:pPr>
      <w:r w:rsidRPr="00B94CE6">
        <w:t>Discuss any additional services available to the residential students, such as tutoring or community partnerships?</w:t>
      </w:r>
    </w:p>
    <w:p w14:paraId="6D46817E" w14:textId="77777777" w:rsidR="00565121" w:rsidRDefault="00565121" w:rsidP="00565121">
      <w:pPr>
        <w:pStyle w:val="ListParagraph"/>
      </w:pPr>
    </w:p>
    <w:p w14:paraId="44E2B323" w14:textId="77777777" w:rsidR="00C71B6C" w:rsidRPr="00565121" w:rsidRDefault="005E752B" w:rsidP="00565121">
      <w:pPr>
        <w:pStyle w:val="ListParagraph"/>
        <w:numPr>
          <w:ilvl w:val="0"/>
          <w:numId w:val="30"/>
        </w:numPr>
        <w:spacing w:after="240"/>
      </w:pPr>
      <w:r w:rsidRPr="00B94CE6">
        <w:t xml:space="preserve">Provide the </w:t>
      </w:r>
      <w:r w:rsidR="00B6259F" w:rsidRPr="00B94CE6">
        <w:t>school</w:t>
      </w:r>
      <w:r w:rsidR="00731313" w:rsidRPr="00B94CE6">
        <w:t>-</w:t>
      </w:r>
      <w:r w:rsidR="00B6259F" w:rsidRPr="00B94CE6">
        <w:t>wide</w:t>
      </w:r>
      <w:r w:rsidR="00456806" w:rsidRPr="00B94CE6">
        <w:t xml:space="preserve"> data of a</w:t>
      </w:r>
      <w:r w:rsidR="00956F08" w:rsidRPr="00B94CE6">
        <w:t>dequate</w:t>
      </w:r>
      <w:r w:rsidR="00456806" w:rsidRPr="00B94CE6">
        <w:t xml:space="preserve"> yearly progress </w:t>
      </w:r>
      <w:r w:rsidRPr="00B94CE6">
        <w:t xml:space="preserve">for the previous three </w:t>
      </w:r>
      <w:r w:rsidR="002D6247" w:rsidRPr="00B94CE6">
        <w:t>school years</w:t>
      </w:r>
      <w:r w:rsidR="00456806" w:rsidRPr="00B94CE6">
        <w:t>.</w:t>
      </w:r>
    </w:p>
    <w:p w14:paraId="47FF2300" w14:textId="77777777" w:rsidR="00F02ABD" w:rsidRPr="0087419A" w:rsidRDefault="00041943" w:rsidP="00EB5C4D">
      <w:pPr>
        <w:pStyle w:val="Heading1"/>
        <w:pBdr>
          <w:bottom w:val="single" w:sz="4" w:space="1" w:color="auto"/>
        </w:pBdr>
        <w:rPr>
          <w:sz w:val="28"/>
          <w:szCs w:val="28"/>
        </w:rPr>
      </w:pPr>
      <w:r>
        <w:rPr>
          <w:sz w:val="28"/>
          <w:szCs w:val="28"/>
        </w:rPr>
        <w:br w:type="page"/>
      </w:r>
      <w:r w:rsidR="00F02ABD" w:rsidRPr="0087419A">
        <w:rPr>
          <w:sz w:val="28"/>
          <w:szCs w:val="28"/>
        </w:rPr>
        <w:lastRenderedPageBreak/>
        <w:t>V</w:t>
      </w:r>
      <w:r w:rsidR="004B4857">
        <w:rPr>
          <w:sz w:val="28"/>
          <w:szCs w:val="28"/>
        </w:rPr>
        <w:t xml:space="preserve">I   </w:t>
      </w:r>
      <w:r w:rsidR="00047D1A">
        <w:rPr>
          <w:sz w:val="28"/>
          <w:szCs w:val="28"/>
        </w:rPr>
        <w:t xml:space="preserve">Assisting Students </w:t>
      </w:r>
      <w:r w:rsidR="008F37F7">
        <w:rPr>
          <w:sz w:val="28"/>
          <w:szCs w:val="28"/>
        </w:rPr>
        <w:t>i</w:t>
      </w:r>
      <w:r w:rsidR="00047D1A">
        <w:rPr>
          <w:sz w:val="28"/>
          <w:szCs w:val="28"/>
        </w:rPr>
        <w:t>n Crisis</w:t>
      </w:r>
      <w:r w:rsidR="00B3221A">
        <w:rPr>
          <w:sz w:val="28"/>
          <w:szCs w:val="28"/>
        </w:rPr>
        <w:fldChar w:fldCharType="begin"/>
      </w:r>
      <w:r w:rsidR="00B3221A" w:rsidRPr="00EB5C4D">
        <w:rPr>
          <w:sz w:val="28"/>
          <w:szCs w:val="28"/>
        </w:rPr>
        <w:instrText xml:space="preserve"> TC "</w:instrText>
      </w:r>
      <w:bookmarkStart w:id="21" w:name="_Toc158456074"/>
      <w:r w:rsidR="00B3221A" w:rsidRPr="00D13128">
        <w:rPr>
          <w:sz w:val="28"/>
          <w:szCs w:val="28"/>
        </w:rPr>
        <w:instrText xml:space="preserve">VI </w:instrText>
      </w:r>
      <w:r w:rsidR="00A1182F">
        <w:rPr>
          <w:sz w:val="28"/>
          <w:szCs w:val="28"/>
        </w:rPr>
        <w:instrText xml:space="preserve">  </w:instrText>
      </w:r>
      <w:r w:rsidR="00B3221A" w:rsidRPr="00D13128">
        <w:rPr>
          <w:sz w:val="28"/>
          <w:szCs w:val="28"/>
        </w:rPr>
        <w:instrText xml:space="preserve">  Assisting Students in Crisis</w:instrText>
      </w:r>
      <w:bookmarkEnd w:id="21"/>
      <w:r w:rsidR="00B3221A" w:rsidRPr="00EB5C4D">
        <w:rPr>
          <w:sz w:val="28"/>
          <w:szCs w:val="28"/>
        </w:rPr>
        <w:instrText xml:space="preserve">" \f C \l "1" </w:instrText>
      </w:r>
      <w:r w:rsidR="00B3221A">
        <w:rPr>
          <w:sz w:val="28"/>
          <w:szCs w:val="28"/>
        </w:rPr>
        <w:fldChar w:fldCharType="end"/>
      </w:r>
      <w:r w:rsidR="00456806">
        <w:rPr>
          <w:sz w:val="28"/>
          <w:szCs w:val="28"/>
        </w:rPr>
        <w:t xml:space="preserve"> </w:t>
      </w:r>
    </w:p>
    <w:p w14:paraId="21EE9650" w14:textId="77777777" w:rsidR="00F02ABD" w:rsidRDefault="00F02ABD" w:rsidP="00203AFD">
      <w:pPr>
        <w:pStyle w:val="Style1"/>
      </w:pPr>
    </w:p>
    <w:p w14:paraId="59093056" w14:textId="77777777" w:rsidR="00286891" w:rsidRDefault="00F02ABD" w:rsidP="00203AFD">
      <w:pPr>
        <w:pStyle w:val="Style1"/>
      </w:pPr>
      <w:r>
        <w:t>Provide a discussion of the</w:t>
      </w:r>
      <w:r w:rsidR="00CC4933">
        <w:t xml:space="preserve"> educational plan for students in crisis.</w:t>
      </w:r>
      <w:r>
        <w:t xml:space="preserve"> </w:t>
      </w:r>
    </w:p>
    <w:p w14:paraId="509032B3" w14:textId="77777777" w:rsidR="00047D1A" w:rsidRDefault="00047D1A" w:rsidP="00203AFD">
      <w:pPr>
        <w:pStyle w:val="Style1"/>
      </w:pPr>
    </w:p>
    <w:p w14:paraId="46F5E69A" w14:textId="77777777" w:rsidR="00F02ABD" w:rsidRPr="001337F3" w:rsidRDefault="00286891" w:rsidP="001337F3">
      <w:pPr>
        <w:pStyle w:val="Heading2"/>
        <w:spacing w:after="360"/>
        <w:ind w:left="0"/>
        <w:jc w:val="both"/>
        <w:rPr>
          <w:rFonts w:ascii="Times New Roman" w:hAnsi="Times New Roman"/>
          <w:b w:val="0"/>
          <w:u w:val="single"/>
        </w:rPr>
      </w:pPr>
      <w:r w:rsidRPr="001337F3">
        <w:rPr>
          <w:rFonts w:ascii="Times New Roman" w:hAnsi="Times New Roman"/>
          <w:b w:val="0"/>
          <w:u w:val="single"/>
        </w:rPr>
        <w:t>Specific elements in the discussion shoul</w:t>
      </w:r>
      <w:r w:rsidR="00CC4933" w:rsidRPr="001337F3">
        <w:rPr>
          <w:rFonts w:ascii="Times New Roman" w:hAnsi="Times New Roman"/>
          <w:b w:val="0"/>
          <w:u w:val="single"/>
        </w:rPr>
        <w:t>d include</w:t>
      </w:r>
      <w:r w:rsidR="008A5AE1" w:rsidRPr="001337F3">
        <w:rPr>
          <w:rFonts w:ascii="Times New Roman" w:hAnsi="Times New Roman"/>
          <w:b w:val="0"/>
          <w:u w:val="single"/>
        </w:rPr>
        <w:t>,</w:t>
      </w:r>
      <w:r w:rsidR="00CC4933" w:rsidRPr="001337F3">
        <w:rPr>
          <w:rFonts w:ascii="Times New Roman" w:hAnsi="Times New Roman"/>
          <w:b w:val="0"/>
          <w:u w:val="single"/>
        </w:rPr>
        <w:t xml:space="preserve"> but not be limited to:</w:t>
      </w:r>
    </w:p>
    <w:p w14:paraId="629C7929" w14:textId="77777777" w:rsidR="00C0466D" w:rsidRPr="00B94CE6" w:rsidRDefault="00C0466D" w:rsidP="00B94CE6">
      <w:pPr>
        <w:pStyle w:val="ListParagraph"/>
        <w:numPr>
          <w:ilvl w:val="0"/>
          <w:numId w:val="32"/>
        </w:numPr>
      </w:pPr>
      <w:r w:rsidRPr="00B94CE6">
        <w:t>Explain your process for intervention with students who are in crisis</w:t>
      </w:r>
      <w:r w:rsidR="00B3221A" w:rsidRPr="00B94CE6">
        <w:t>.</w:t>
      </w:r>
    </w:p>
    <w:p w14:paraId="27E10438" w14:textId="77777777" w:rsidR="00C0466D" w:rsidRPr="00B94CE6" w:rsidRDefault="00C0466D" w:rsidP="00C0466D">
      <w:pPr>
        <w:pStyle w:val="Heading9"/>
        <w:jc w:val="left"/>
        <w:rPr>
          <w:b w:val="0"/>
        </w:rPr>
      </w:pPr>
    </w:p>
    <w:p w14:paraId="7E6BA883" w14:textId="77777777" w:rsidR="00C0466D" w:rsidRPr="00565121" w:rsidRDefault="00C0466D" w:rsidP="00565121">
      <w:pPr>
        <w:pStyle w:val="ListParagraph"/>
        <w:numPr>
          <w:ilvl w:val="0"/>
          <w:numId w:val="32"/>
        </w:numPr>
      </w:pPr>
      <w:r w:rsidRPr="00B94CE6">
        <w:t xml:space="preserve">Explain how the district addresses the needs of students </w:t>
      </w:r>
      <w:r w:rsidR="00B3221A" w:rsidRPr="00B94CE6">
        <w:t>in crisis.  Include an outline of the district</w:t>
      </w:r>
      <w:r w:rsidR="00F43FC1" w:rsidRPr="00B94CE6">
        <w:t>’</w:t>
      </w:r>
      <w:r w:rsidR="00B3221A" w:rsidRPr="00B94CE6">
        <w:t>s</w:t>
      </w:r>
      <w:r w:rsidR="00B3221A">
        <w:t xml:space="preserve"> plan</w:t>
      </w:r>
      <w:r w:rsidR="00F43FC1">
        <w:t xml:space="preserve"> </w:t>
      </w:r>
      <w:r w:rsidR="001810C2">
        <w:t>addressing prevention, intervention, and follow-up.</w:t>
      </w:r>
    </w:p>
    <w:p w14:paraId="032CB76F" w14:textId="77777777" w:rsidR="00C71B6C" w:rsidRPr="00C71B6C" w:rsidRDefault="00C71B6C" w:rsidP="00565121">
      <w:pPr>
        <w:pStyle w:val="ListParagraph"/>
      </w:pPr>
    </w:p>
    <w:p w14:paraId="6585CAF4" w14:textId="77777777" w:rsidR="00E271F4" w:rsidRPr="00EB5C4D" w:rsidRDefault="00041943" w:rsidP="00EB5C4D">
      <w:pPr>
        <w:pStyle w:val="Heading1"/>
        <w:pBdr>
          <w:bottom w:val="single" w:sz="4" w:space="1" w:color="auto"/>
        </w:pBdr>
        <w:rPr>
          <w:sz w:val="28"/>
          <w:szCs w:val="28"/>
        </w:rPr>
      </w:pPr>
      <w:r>
        <w:br w:type="page"/>
      </w:r>
      <w:r w:rsidR="00410713" w:rsidRPr="0087419A">
        <w:rPr>
          <w:sz w:val="28"/>
          <w:szCs w:val="28"/>
        </w:rPr>
        <w:lastRenderedPageBreak/>
        <w:t>V</w:t>
      </w:r>
      <w:r w:rsidR="00410713">
        <w:rPr>
          <w:sz w:val="28"/>
          <w:szCs w:val="28"/>
        </w:rPr>
        <w:t>II   Assisting Students with Disabilities</w:t>
      </w:r>
      <w:r w:rsidR="00410713">
        <w:rPr>
          <w:sz w:val="28"/>
          <w:szCs w:val="28"/>
        </w:rPr>
        <w:fldChar w:fldCharType="begin"/>
      </w:r>
      <w:r w:rsidR="00410713" w:rsidRPr="00EB5C4D">
        <w:rPr>
          <w:sz w:val="28"/>
          <w:szCs w:val="28"/>
        </w:rPr>
        <w:instrText xml:space="preserve"> TC "</w:instrText>
      </w:r>
      <w:bookmarkStart w:id="22" w:name="_Toc158456075"/>
      <w:r w:rsidR="00410713" w:rsidRPr="00D13128">
        <w:rPr>
          <w:sz w:val="28"/>
          <w:szCs w:val="28"/>
        </w:rPr>
        <w:instrText>VI</w:instrText>
      </w:r>
      <w:r w:rsidR="00410713">
        <w:rPr>
          <w:sz w:val="28"/>
          <w:szCs w:val="28"/>
        </w:rPr>
        <w:instrText>I</w:instrText>
      </w:r>
      <w:r w:rsidR="00410713" w:rsidRPr="00D13128">
        <w:rPr>
          <w:sz w:val="28"/>
          <w:szCs w:val="28"/>
        </w:rPr>
        <w:instrText xml:space="preserve">  </w:instrText>
      </w:r>
      <w:r w:rsidR="00A1182F">
        <w:rPr>
          <w:sz w:val="28"/>
          <w:szCs w:val="28"/>
        </w:rPr>
        <w:instrText xml:space="preserve"> </w:instrText>
      </w:r>
      <w:r w:rsidR="00410713" w:rsidRPr="00D13128">
        <w:rPr>
          <w:sz w:val="28"/>
          <w:szCs w:val="28"/>
        </w:rPr>
        <w:instrText xml:space="preserve"> Assisting Students </w:instrText>
      </w:r>
      <w:r w:rsidR="00410713">
        <w:rPr>
          <w:sz w:val="28"/>
          <w:szCs w:val="28"/>
        </w:rPr>
        <w:instrText>with Disabilities</w:instrText>
      </w:r>
      <w:bookmarkEnd w:id="22"/>
      <w:r w:rsidR="00410713" w:rsidRPr="00EB5C4D">
        <w:rPr>
          <w:sz w:val="28"/>
          <w:szCs w:val="28"/>
        </w:rPr>
        <w:instrText xml:space="preserve">" \f C \l "1" </w:instrText>
      </w:r>
      <w:r w:rsidR="00410713">
        <w:rPr>
          <w:sz w:val="28"/>
          <w:szCs w:val="28"/>
        </w:rPr>
        <w:fldChar w:fldCharType="end"/>
      </w:r>
    </w:p>
    <w:p w14:paraId="58C7E43C" w14:textId="77777777" w:rsidR="00842AD4" w:rsidRDefault="00842AD4" w:rsidP="00E271F4"/>
    <w:p w14:paraId="078BAA5E" w14:textId="77777777" w:rsidR="00E271F4" w:rsidRDefault="00E271F4" w:rsidP="00E271F4">
      <w:r>
        <w:t>Provide a discussion of the educational plan for students with disabilities.</w:t>
      </w:r>
    </w:p>
    <w:p w14:paraId="14138017" w14:textId="77777777" w:rsidR="00E271F4" w:rsidRDefault="00E271F4" w:rsidP="00E271F4"/>
    <w:p w14:paraId="4B259EB6" w14:textId="77777777" w:rsidR="00E271F4" w:rsidRPr="001810C2" w:rsidRDefault="00E271F4" w:rsidP="001337F3">
      <w:pPr>
        <w:pStyle w:val="Heading2"/>
        <w:spacing w:after="360"/>
        <w:ind w:left="0"/>
        <w:jc w:val="both"/>
        <w:rPr>
          <w:u w:val="single"/>
        </w:rPr>
      </w:pPr>
      <w:r w:rsidRPr="001337F3">
        <w:rPr>
          <w:rFonts w:ascii="Times New Roman" w:hAnsi="Times New Roman"/>
          <w:b w:val="0"/>
          <w:u w:val="single"/>
        </w:rPr>
        <w:t>Specific elements in the discussion should include</w:t>
      </w:r>
      <w:r w:rsidR="008A5AE1" w:rsidRPr="001337F3">
        <w:rPr>
          <w:rFonts w:ascii="Times New Roman" w:hAnsi="Times New Roman"/>
          <w:b w:val="0"/>
          <w:u w:val="single"/>
        </w:rPr>
        <w:t>,</w:t>
      </w:r>
      <w:r w:rsidRPr="001337F3">
        <w:rPr>
          <w:rFonts w:ascii="Times New Roman" w:hAnsi="Times New Roman"/>
          <w:b w:val="0"/>
          <w:u w:val="single"/>
        </w:rPr>
        <w:t xml:space="preserve"> but not be limited to:</w:t>
      </w:r>
    </w:p>
    <w:p w14:paraId="7D469A55" w14:textId="77777777" w:rsidR="00E271F4" w:rsidRDefault="00E271F4" w:rsidP="00846962">
      <w:pPr>
        <w:pStyle w:val="ListParagraph"/>
        <w:numPr>
          <w:ilvl w:val="0"/>
          <w:numId w:val="34"/>
        </w:numPr>
      </w:pPr>
      <w:r>
        <w:t>Explain how the district addresses the needs of students with disabilities</w:t>
      </w:r>
      <w:r w:rsidR="005F5EFC">
        <w:t>, students with IEP</w:t>
      </w:r>
      <w:r w:rsidR="0021142C">
        <w:t>s or students under 504 plans</w:t>
      </w:r>
      <w:r>
        <w:t>.</w:t>
      </w:r>
    </w:p>
    <w:p w14:paraId="189BB680" w14:textId="77777777" w:rsidR="00E271F4" w:rsidRDefault="00E271F4" w:rsidP="00E271F4"/>
    <w:p w14:paraId="28B51DA6" w14:textId="77777777" w:rsidR="00E271F4" w:rsidRDefault="00B6259F" w:rsidP="00846962">
      <w:pPr>
        <w:pStyle w:val="ListParagraph"/>
        <w:numPr>
          <w:ilvl w:val="0"/>
          <w:numId w:val="34"/>
        </w:numPr>
      </w:pPr>
      <w:r>
        <w:t>Are</w:t>
      </w:r>
      <w:r w:rsidR="00E271F4">
        <w:t xml:space="preserve"> the</w:t>
      </w:r>
      <w:r w:rsidR="00842AD4">
        <w:t>re</w:t>
      </w:r>
      <w:r w:rsidR="00E271F4">
        <w:t xml:space="preserve"> trained and/or certificated staff available to address the needs of students with disabilities?</w:t>
      </w:r>
    </w:p>
    <w:p w14:paraId="473F3847" w14:textId="77777777" w:rsidR="00E271F4" w:rsidRDefault="00E271F4" w:rsidP="00E271F4"/>
    <w:p w14:paraId="5F5EE6DD" w14:textId="77777777" w:rsidR="00E271F4" w:rsidRDefault="00E271F4" w:rsidP="00846962">
      <w:pPr>
        <w:pStyle w:val="ListParagraph"/>
        <w:numPr>
          <w:ilvl w:val="0"/>
          <w:numId w:val="34"/>
        </w:numPr>
      </w:pPr>
      <w:r>
        <w:t>What curriculum is available to address the needs of students with disabilities?</w:t>
      </w:r>
    </w:p>
    <w:p w14:paraId="56CB9BC7" w14:textId="77777777" w:rsidR="00C71B6C" w:rsidRPr="00E271F4" w:rsidRDefault="00C71B6C" w:rsidP="00E271F4"/>
    <w:p w14:paraId="5C2405EC" w14:textId="77777777" w:rsidR="00047D1A" w:rsidRPr="0087419A" w:rsidRDefault="00E271F4" w:rsidP="00EB5C4D">
      <w:pPr>
        <w:pStyle w:val="Heading1"/>
        <w:pBdr>
          <w:bottom w:val="single" w:sz="4" w:space="1" w:color="auto"/>
        </w:pBdr>
        <w:rPr>
          <w:sz w:val="28"/>
          <w:szCs w:val="28"/>
        </w:rPr>
      </w:pPr>
      <w:r>
        <w:rPr>
          <w:sz w:val="28"/>
          <w:szCs w:val="28"/>
        </w:rPr>
        <w:br w:type="page"/>
      </w:r>
      <w:r w:rsidR="00EC03A0" w:rsidRPr="0087419A">
        <w:rPr>
          <w:sz w:val="28"/>
          <w:szCs w:val="28"/>
        </w:rPr>
        <w:lastRenderedPageBreak/>
        <w:t>V</w:t>
      </w:r>
      <w:r w:rsidR="004B4857">
        <w:rPr>
          <w:sz w:val="28"/>
          <w:szCs w:val="28"/>
        </w:rPr>
        <w:t>II</w:t>
      </w:r>
      <w:r>
        <w:rPr>
          <w:sz w:val="28"/>
          <w:szCs w:val="28"/>
        </w:rPr>
        <w:t>I</w:t>
      </w:r>
      <w:r w:rsidR="004B4857">
        <w:rPr>
          <w:sz w:val="28"/>
          <w:szCs w:val="28"/>
        </w:rPr>
        <w:t xml:space="preserve">   </w:t>
      </w:r>
      <w:r w:rsidR="00EC03A0">
        <w:rPr>
          <w:sz w:val="28"/>
          <w:szCs w:val="28"/>
        </w:rPr>
        <w:t>Staffing</w:t>
      </w:r>
      <w:r w:rsidR="00047D1A">
        <w:rPr>
          <w:sz w:val="28"/>
          <w:szCs w:val="28"/>
        </w:rPr>
        <w:t xml:space="preserve"> Plan</w:t>
      </w:r>
      <w:r w:rsidR="00DF7475">
        <w:rPr>
          <w:sz w:val="28"/>
          <w:szCs w:val="28"/>
        </w:rPr>
        <w:fldChar w:fldCharType="begin"/>
      </w:r>
      <w:r w:rsidR="00DF7475" w:rsidRPr="00EB5C4D">
        <w:rPr>
          <w:sz w:val="28"/>
          <w:szCs w:val="28"/>
        </w:rPr>
        <w:instrText xml:space="preserve"> TC "</w:instrText>
      </w:r>
      <w:bookmarkStart w:id="23" w:name="_Toc157935307"/>
      <w:bookmarkStart w:id="24" w:name="_Toc158456076"/>
      <w:r w:rsidR="00DF7475" w:rsidRPr="00FE0772">
        <w:rPr>
          <w:sz w:val="28"/>
          <w:szCs w:val="28"/>
        </w:rPr>
        <w:instrText>VII</w:instrText>
      </w:r>
      <w:r w:rsidR="00410713">
        <w:rPr>
          <w:sz w:val="28"/>
          <w:szCs w:val="28"/>
        </w:rPr>
        <w:instrText>I</w:instrText>
      </w:r>
      <w:r w:rsidR="00DF7475" w:rsidRPr="00FE0772">
        <w:rPr>
          <w:sz w:val="28"/>
          <w:szCs w:val="28"/>
        </w:rPr>
        <w:instrText xml:space="preserve">   Staffing Plan</w:instrText>
      </w:r>
      <w:bookmarkEnd w:id="23"/>
      <w:bookmarkEnd w:id="24"/>
      <w:r w:rsidR="00DF7475" w:rsidRPr="00EB5C4D">
        <w:rPr>
          <w:sz w:val="28"/>
          <w:szCs w:val="28"/>
        </w:rPr>
        <w:instrText xml:space="preserve">" \f C \l "1" </w:instrText>
      </w:r>
      <w:r w:rsidR="00DF7475">
        <w:rPr>
          <w:sz w:val="28"/>
          <w:szCs w:val="28"/>
        </w:rPr>
        <w:fldChar w:fldCharType="end"/>
      </w:r>
      <w:r w:rsidR="00047D1A" w:rsidRPr="0087419A">
        <w:rPr>
          <w:sz w:val="28"/>
          <w:szCs w:val="28"/>
        </w:rPr>
        <w:t xml:space="preserve"> </w:t>
      </w:r>
    </w:p>
    <w:p w14:paraId="6D040666" w14:textId="77777777" w:rsidR="00047D1A" w:rsidRDefault="00047D1A" w:rsidP="00203AFD">
      <w:pPr>
        <w:pStyle w:val="Style1"/>
      </w:pPr>
    </w:p>
    <w:p w14:paraId="4E7664D3" w14:textId="77777777" w:rsidR="00047D1A" w:rsidRDefault="00047D1A" w:rsidP="00203AFD">
      <w:pPr>
        <w:pStyle w:val="Style1"/>
      </w:pPr>
      <w:r>
        <w:t xml:space="preserve">Provide a discussion of the staffing plan for your facility.  </w:t>
      </w:r>
      <w:r w:rsidR="00350C43">
        <w:t>Explain staffing needs includ</w:t>
      </w:r>
      <w:r w:rsidR="00956F08">
        <w:t>ing</w:t>
      </w:r>
      <w:r w:rsidR="00350C43">
        <w:t xml:space="preserve"> staff </w:t>
      </w:r>
      <w:r>
        <w:t>hours and</w:t>
      </w:r>
      <w:r w:rsidR="00350C43">
        <w:t xml:space="preserve"> staff</w:t>
      </w:r>
      <w:r>
        <w:t xml:space="preserve"> qualifications.</w:t>
      </w:r>
      <w:r w:rsidR="00350C43">
        <w:t xml:space="preserve">  </w:t>
      </w:r>
      <w:r>
        <w:t>Explain the organizational structure</w:t>
      </w:r>
      <w:r w:rsidR="00956F08">
        <w:t xml:space="preserve"> of the </w:t>
      </w:r>
      <w:r w:rsidR="00517C15">
        <w:t>school</w:t>
      </w:r>
      <w:r w:rsidR="00956F08">
        <w:t>’s staff</w:t>
      </w:r>
      <w:r>
        <w:t>.  Discuss governance, leadership, hiring processes, staff evaluations</w:t>
      </w:r>
      <w:r w:rsidR="00956F08">
        <w:t>,</w:t>
      </w:r>
      <w:r>
        <w:t xml:space="preserve"> and staff complaint policies and procedures. </w:t>
      </w:r>
    </w:p>
    <w:p w14:paraId="2F06D08A" w14:textId="77777777" w:rsidR="00A27152" w:rsidRPr="001337F3" w:rsidRDefault="00047D1A" w:rsidP="001337F3">
      <w:pPr>
        <w:pStyle w:val="Heading2"/>
        <w:spacing w:after="360"/>
        <w:ind w:left="0"/>
        <w:jc w:val="both"/>
        <w:rPr>
          <w:rFonts w:ascii="Times New Roman" w:hAnsi="Times New Roman"/>
          <w:b w:val="0"/>
          <w:u w:val="single"/>
        </w:rPr>
      </w:pPr>
      <w:r w:rsidRPr="001337F3">
        <w:rPr>
          <w:rFonts w:ascii="Times New Roman" w:hAnsi="Times New Roman"/>
          <w:b w:val="0"/>
          <w:u w:val="single"/>
        </w:rPr>
        <w:t>Specific elements in the discussion should include</w:t>
      </w:r>
      <w:r w:rsidR="005F5EFC" w:rsidRPr="001337F3">
        <w:rPr>
          <w:rFonts w:ascii="Times New Roman" w:hAnsi="Times New Roman"/>
          <w:b w:val="0"/>
          <w:u w:val="single"/>
        </w:rPr>
        <w:t>,</w:t>
      </w:r>
      <w:r w:rsidRPr="001337F3">
        <w:rPr>
          <w:rFonts w:ascii="Times New Roman" w:hAnsi="Times New Roman"/>
          <w:b w:val="0"/>
          <w:u w:val="single"/>
        </w:rPr>
        <w:t xml:space="preserve"> bu</w:t>
      </w:r>
      <w:r w:rsidR="00A27152" w:rsidRPr="001337F3">
        <w:rPr>
          <w:rFonts w:ascii="Times New Roman" w:hAnsi="Times New Roman"/>
          <w:b w:val="0"/>
          <w:u w:val="single"/>
        </w:rPr>
        <w:t>t not be limited to:</w:t>
      </w:r>
    </w:p>
    <w:p w14:paraId="337B0876" w14:textId="77777777" w:rsidR="00A27152" w:rsidRDefault="00A27152" w:rsidP="00203AFD">
      <w:pPr>
        <w:pStyle w:val="Style1"/>
      </w:pPr>
    </w:p>
    <w:p w14:paraId="120077E7" w14:textId="77777777" w:rsidR="00A27152" w:rsidRDefault="00047D1A" w:rsidP="00203AFD">
      <w:pPr>
        <w:pStyle w:val="Style1"/>
        <w:numPr>
          <w:ilvl w:val="0"/>
          <w:numId w:val="36"/>
        </w:numPr>
      </w:pPr>
      <w:r w:rsidRPr="007F7719">
        <w:t>In</w:t>
      </w:r>
      <w:r w:rsidR="00956F08">
        <w:t>clude an organization</w:t>
      </w:r>
      <w:r>
        <w:t xml:space="preserve"> chart.  Include a sched</w:t>
      </w:r>
      <w:r w:rsidR="00956F08">
        <w:t xml:space="preserve">ule with position title, FTE, </w:t>
      </w:r>
      <w:r>
        <w:t>salary, benefits</w:t>
      </w:r>
      <w:r w:rsidR="00956F08">
        <w:t>,</w:t>
      </w:r>
      <w:r>
        <w:t xml:space="preserve"> and any other costs directly</w:t>
      </w:r>
      <w:r w:rsidR="00A27152">
        <w:t xml:space="preserve"> associated with each position.</w:t>
      </w:r>
    </w:p>
    <w:p w14:paraId="37049503" w14:textId="77777777" w:rsidR="00A27152" w:rsidRDefault="00A27152" w:rsidP="00203AFD">
      <w:pPr>
        <w:pStyle w:val="Style1"/>
      </w:pPr>
    </w:p>
    <w:p w14:paraId="45D5617E" w14:textId="77777777" w:rsidR="00A27152" w:rsidRDefault="00047D1A" w:rsidP="00203AFD">
      <w:pPr>
        <w:pStyle w:val="Style1"/>
        <w:numPr>
          <w:ilvl w:val="0"/>
          <w:numId w:val="36"/>
        </w:numPr>
      </w:pPr>
      <w:r>
        <w:t xml:space="preserve">Explain </w:t>
      </w:r>
      <w:r w:rsidR="00F43FC1">
        <w:t xml:space="preserve">the </w:t>
      </w:r>
      <w:r>
        <w:t>hiring process for staff working in the residential facility.</w:t>
      </w:r>
    </w:p>
    <w:p w14:paraId="2609EA9A" w14:textId="77777777" w:rsidR="00A27152" w:rsidRDefault="00A27152" w:rsidP="00203AFD">
      <w:pPr>
        <w:pStyle w:val="Style1"/>
      </w:pPr>
    </w:p>
    <w:p w14:paraId="6579E8E4" w14:textId="77777777" w:rsidR="00031322" w:rsidRDefault="00047D1A" w:rsidP="00203AFD">
      <w:pPr>
        <w:pStyle w:val="Style1"/>
        <w:numPr>
          <w:ilvl w:val="0"/>
          <w:numId w:val="36"/>
        </w:numPr>
      </w:pPr>
      <w:r>
        <w:t xml:space="preserve">Discuss district policy for minimum staffing requirements </w:t>
      </w:r>
      <w:r w:rsidR="00A27152">
        <w:t>for the residential component.</w:t>
      </w:r>
    </w:p>
    <w:p w14:paraId="10E84F98" w14:textId="77777777" w:rsidR="00C71B6C" w:rsidRDefault="00C71B6C" w:rsidP="00203AFD">
      <w:pPr>
        <w:pStyle w:val="Style1"/>
      </w:pPr>
    </w:p>
    <w:p w14:paraId="3B4228C0" w14:textId="77777777" w:rsidR="00031322" w:rsidRPr="00EB5C4D" w:rsidRDefault="00041943" w:rsidP="00EB5C4D">
      <w:pPr>
        <w:pStyle w:val="Heading1"/>
        <w:pBdr>
          <w:bottom w:val="single" w:sz="4" w:space="1" w:color="auto"/>
        </w:pBdr>
        <w:rPr>
          <w:sz w:val="28"/>
          <w:szCs w:val="28"/>
        </w:rPr>
      </w:pPr>
      <w:r>
        <w:rPr>
          <w:iCs/>
          <w:sz w:val="28"/>
          <w:szCs w:val="28"/>
        </w:rPr>
        <w:br w:type="page"/>
      </w:r>
      <w:r w:rsidR="00E271F4" w:rsidRPr="00EB5C4D">
        <w:rPr>
          <w:sz w:val="28"/>
          <w:szCs w:val="28"/>
        </w:rPr>
        <w:lastRenderedPageBreak/>
        <w:t>IX</w:t>
      </w:r>
      <w:r w:rsidR="004B4857" w:rsidRPr="00EB5C4D">
        <w:rPr>
          <w:sz w:val="28"/>
          <w:szCs w:val="28"/>
        </w:rPr>
        <w:t xml:space="preserve">   </w:t>
      </w:r>
      <w:r w:rsidR="00EC03A0" w:rsidRPr="00EB5C4D">
        <w:rPr>
          <w:sz w:val="28"/>
          <w:szCs w:val="28"/>
        </w:rPr>
        <w:t>Signature</w:t>
      </w:r>
      <w:r w:rsidR="006B3721" w:rsidRPr="00EB5C4D">
        <w:rPr>
          <w:sz w:val="28"/>
          <w:szCs w:val="28"/>
        </w:rPr>
        <w:t xml:space="preserve"> Page</w:t>
      </w:r>
      <w:r w:rsidRPr="00EB5C4D">
        <w:rPr>
          <w:sz w:val="28"/>
          <w:szCs w:val="28"/>
        </w:rPr>
        <w:fldChar w:fldCharType="begin"/>
      </w:r>
      <w:r w:rsidRPr="00EB5C4D">
        <w:rPr>
          <w:sz w:val="28"/>
          <w:szCs w:val="28"/>
        </w:rPr>
        <w:instrText xml:space="preserve"> TC "</w:instrText>
      </w:r>
      <w:bookmarkStart w:id="25" w:name="_Toc158456077"/>
      <w:r w:rsidR="00410713" w:rsidRPr="00EB5C4D">
        <w:rPr>
          <w:sz w:val="28"/>
          <w:szCs w:val="28"/>
        </w:rPr>
        <w:instrText>IX</w:instrText>
      </w:r>
      <w:r w:rsidRPr="00EB5C4D">
        <w:rPr>
          <w:sz w:val="28"/>
          <w:szCs w:val="28"/>
        </w:rPr>
        <w:instrText xml:space="preserve">  </w:instrText>
      </w:r>
      <w:r w:rsidR="00A1182F" w:rsidRPr="00EB5C4D">
        <w:rPr>
          <w:sz w:val="28"/>
          <w:szCs w:val="28"/>
        </w:rPr>
        <w:instrText xml:space="preserve">  </w:instrText>
      </w:r>
      <w:r w:rsidRPr="00EB5C4D">
        <w:rPr>
          <w:sz w:val="28"/>
          <w:szCs w:val="28"/>
        </w:rPr>
        <w:instrText xml:space="preserve"> Signature Page</w:instrText>
      </w:r>
      <w:bookmarkEnd w:id="25"/>
      <w:r w:rsidRPr="00EB5C4D">
        <w:rPr>
          <w:sz w:val="28"/>
          <w:szCs w:val="28"/>
        </w:rPr>
        <w:instrText xml:space="preserve">" \f C \l "1" </w:instrText>
      </w:r>
      <w:r w:rsidRPr="00EB5C4D">
        <w:rPr>
          <w:sz w:val="28"/>
          <w:szCs w:val="28"/>
        </w:rPr>
        <w:fldChar w:fldCharType="end"/>
      </w:r>
    </w:p>
    <w:p w14:paraId="74221FDE" w14:textId="77777777" w:rsidR="00D84F27" w:rsidRPr="006B1B31" w:rsidRDefault="00D84F27">
      <w:pPr>
        <w:pStyle w:val="Header"/>
        <w:rPr>
          <w:iCs/>
          <w:sz w:val="28"/>
          <w:szCs w:val="28"/>
        </w:rPr>
      </w:pPr>
    </w:p>
    <w:p w14:paraId="5C2D8AD9" w14:textId="77777777" w:rsidR="00B93A42" w:rsidRDefault="007920F7" w:rsidP="00FA79C1">
      <w:r w:rsidRPr="00FA79C1">
        <w:t xml:space="preserve">The </w:t>
      </w:r>
      <w:r w:rsidR="00842AD4">
        <w:t>S</w:t>
      </w:r>
      <w:r w:rsidRPr="00FA79C1">
        <w:t>uperintendent’s signature on this application</w:t>
      </w:r>
      <w:r w:rsidR="00FA79C1">
        <w:t xml:space="preserve"> serves as the </w:t>
      </w:r>
      <w:r w:rsidR="00FA79C1" w:rsidRPr="00FA79C1">
        <w:t>request</w:t>
      </w:r>
      <w:r w:rsidR="00FA79C1">
        <w:t xml:space="preserve"> to</w:t>
      </w:r>
      <w:r w:rsidR="00FA79C1" w:rsidRPr="00FA79C1">
        <w:t xml:space="preserve"> establish and operat</w:t>
      </w:r>
      <w:r w:rsidR="00FA79C1">
        <w:t xml:space="preserve">e </w:t>
      </w:r>
      <w:r w:rsidR="00FA79C1" w:rsidRPr="00FA79C1">
        <w:t xml:space="preserve">a statewide </w:t>
      </w:r>
      <w:r w:rsidR="004C4874">
        <w:t xml:space="preserve">or district-wide </w:t>
      </w:r>
      <w:r w:rsidR="00FA79C1" w:rsidRPr="00FA79C1">
        <w:t xml:space="preserve">residential </w:t>
      </w:r>
      <w:r w:rsidR="004C4874">
        <w:t>school</w:t>
      </w:r>
      <w:r w:rsidR="00FA79C1">
        <w:t xml:space="preserve"> under AS</w:t>
      </w:r>
      <w:r w:rsidR="00956F08">
        <w:t xml:space="preserve"> </w:t>
      </w:r>
      <w:r w:rsidR="00FA79C1">
        <w:t xml:space="preserve">14.16.200 State funding for districts </w:t>
      </w:r>
      <w:r w:rsidR="00B93A42">
        <w:t>operating</w:t>
      </w:r>
      <w:r w:rsidR="00FA79C1">
        <w:t xml:space="preserve"> statewide </w:t>
      </w:r>
      <w:r w:rsidR="004C4874">
        <w:t xml:space="preserve">or district-wide </w:t>
      </w:r>
      <w:r w:rsidR="00FA79C1">
        <w:t xml:space="preserve">residential </w:t>
      </w:r>
      <w:r w:rsidR="004C4874">
        <w:t>schools</w:t>
      </w:r>
      <w:r w:rsidR="00842AD4">
        <w:t xml:space="preserve"> and 4 AAC 33.090</w:t>
      </w:r>
      <w:r w:rsidR="007A6E42">
        <w:t xml:space="preserve"> District-operated statewide </w:t>
      </w:r>
      <w:r w:rsidR="004C4874">
        <w:t xml:space="preserve">or district-wide </w:t>
      </w:r>
      <w:r w:rsidR="007A6E42">
        <w:t xml:space="preserve">residential </w:t>
      </w:r>
      <w:r w:rsidR="004C4874">
        <w:t>schools</w:t>
      </w:r>
      <w:r w:rsidR="00842AD4">
        <w:t>.</w:t>
      </w:r>
    </w:p>
    <w:p w14:paraId="5A3482C5" w14:textId="77777777" w:rsidR="009A458D" w:rsidRDefault="009A458D" w:rsidP="00FA79C1"/>
    <w:p w14:paraId="2B899489" w14:textId="77777777" w:rsidR="009A458D" w:rsidRDefault="009A458D" w:rsidP="009A458D">
      <w:pPr>
        <w:pStyle w:val="Header"/>
        <w:rPr>
          <w:iCs/>
        </w:rPr>
      </w:pPr>
      <w:r>
        <w:rPr>
          <w:iCs/>
        </w:rPr>
        <w:t>Further, the district acknowledges and understands the</w:t>
      </w:r>
      <w:r w:rsidRPr="00D16B31">
        <w:rPr>
          <w:iCs/>
        </w:rPr>
        <w:t xml:space="preserve"> three main reporting requirements associated with the </w:t>
      </w:r>
      <w:proofErr w:type="gramStart"/>
      <w:r w:rsidRPr="00D16B31">
        <w:rPr>
          <w:iCs/>
        </w:rPr>
        <w:t>District</w:t>
      </w:r>
      <w:proofErr w:type="gramEnd"/>
      <w:r>
        <w:rPr>
          <w:iCs/>
        </w:rPr>
        <w:t xml:space="preserve">-Operated Statewide </w:t>
      </w:r>
      <w:r w:rsidR="004C4874">
        <w:rPr>
          <w:iCs/>
        </w:rPr>
        <w:t xml:space="preserve">or District-wide </w:t>
      </w:r>
      <w:r>
        <w:rPr>
          <w:iCs/>
        </w:rPr>
        <w:t xml:space="preserve">Residential </w:t>
      </w:r>
      <w:r w:rsidR="004C4874">
        <w:rPr>
          <w:iCs/>
        </w:rPr>
        <w:t>Schools</w:t>
      </w:r>
      <w:r w:rsidR="00956F08">
        <w:rPr>
          <w:iCs/>
        </w:rPr>
        <w:t xml:space="preserve"> as</w:t>
      </w:r>
      <w:r>
        <w:rPr>
          <w:iCs/>
        </w:rPr>
        <w:t xml:space="preserve"> outlined in 4 AAC 33.090.</w:t>
      </w:r>
    </w:p>
    <w:p w14:paraId="581424DC" w14:textId="77777777" w:rsidR="00956F08" w:rsidRDefault="00956F08" w:rsidP="009A458D">
      <w:pPr>
        <w:pStyle w:val="Header"/>
        <w:rPr>
          <w:iCs/>
        </w:rPr>
      </w:pPr>
    </w:p>
    <w:p w14:paraId="17D6E4A4" w14:textId="77777777" w:rsidR="009A458D" w:rsidRDefault="009A458D" w:rsidP="00956F08">
      <w:pPr>
        <w:pStyle w:val="Header"/>
        <w:numPr>
          <w:ilvl w:val="0"/>
          <w:numId w:val="21"/>
        </w:numPr>
        <w:tabs>
          <w:tab w:val="left" w:pos="1440"/>
        </w:tabs>
        <w:rPr>
          <w:iCs/>
        </w:rPr>
      </w:pPr>
      <w:r>
        <w:rPr>
          <w:iCs/>
        </w:rPr>
        <w:t xml:space="preserve">The first major reporting requirement is the completion of the application and its approval by the Department of Education </w:t>
      </w:r>
      <w:r w:rsidR="00956F08">
        <w:rPr>
          <w:iCs/>
        </w:rPr>
        <w:t>&amp;</w:t>
      </w:r>
      <w:r>
        <w:rPr>
          <w:iCs/>
        </w:rPr>
        <w:t xml:space="preserve"> Early Development.</w:t>
      </w:r>
    </w:p>
    <w:p w14:paraId="2A0E1D74" w14:textId="77777777" w:rsidR="00956F08" w:rsidRDefault="00956F08" w:rsidP="00956F08">
      <w:pPr>
        <w:pStyle w:val="Header"/>
        <w:tabs>
          <w:tab w:val="left" w:pos="1440"/>
        </w:tabs>
        <w:rPr>
          <w:iCs/>
        </w:rPr>
      </w:pPr>
    </w:p>
    <w:p w14:paraId="7A8CB59E" w14:textId="77777777" w:rsidR="009A458D" w:rsidRDefault="009A458D" w:rsidP="00956F08">
      <w:pPr>
        <w:pStyle w:val="Header"/>
        <w:numPr>
          <w:ilvl w:val="0"/>
          <w:numId w:val="21"/>
        </w:numPr>
        <w:tabs>
          <w:tab w:val="left" w:pos="1440"/>
        </w:tabs>
        <w:rPr>
          <w:iCs/>
        </w:rPr>
      </w:pPr>
      <w:r>
        <w:rPr>
          <w:iCs/>
        </w:rPr>
        <w:t>The second major reporting requirement is the December 1 submittal of the annual residential student count to claim stipend and travel reimbursement for students housed in the district’s residential program on the count day.</w:t>
      </w:r>
    </w:p>
    <w:p w14:paraId="03205D5F" w14:textId="77777777" w:rsidR="00956F08" w:rsidRDefault="00956F08" w:rsidP="00956F08">
      <w:pPr>
        <w:pStyle w:val="Header"/>
        <w:tabs>
          <w:tab w:val="left" w:pos="1440"/>
        </w:tabs>
        <w:rPr>
          <w:iCs/>
        </w:rPr>
      </w:pPr>
    </w:p>
    <w:p w14:paraId="0BAAB971" w14:textId="77777777" w:rsidR="009A458D" w:rsidRPr="00D16B31" w:rsidRDefault="009A458D" w:rsidP="00956F08">
      <w:pPr>
        <w:pStyle w:val="Header"/>
        <w:numPr>
          <w:ilvl w:val="0"/>
          <w:numId w:val="21"/>
        </w:numPr>
        <w:tabs>
          <w:tab w:val="left" w:pos="1440"/>
        </w:tabs>
        <w:rPr>
          <w:iCs/>
        </w:rPr>
      </w:pPr>
      <w:r>
        <w:rPr>
          <w:iCs/>
        </w:rPr>
        <w:t xml:space="preserve">The third major reporting requirement is the submittal of a year-end report. </w:t>
      </w:r>
    </w:p>
    <w:p w14:paraId="2F98D2CF" w14:textId="77777777" w:rsidR="009A458D" w:rsidRDefault="009A458D" w:rsidP="00FA79C1"/>
    <w:p w14:paraId="14DC26DC" w14:textId="77777777" w:rsidR="00B93A42" w:rsidRDefault="00B93A42" w:rsidP="00FA79C1">
      <w:r>
        <w:t xml:space="preserve">Further, the </w:t>
      </w:r>
      <w:r w:rsidR="007920F7" w:rsidRPr="00FA79C1">
        <w:t xml:space="preserve">information provided in the </w:t>
      </w:r>
      <w:r>
        <w:t xml:space="preserve">application is </w:t>
      </w:r>
      <w:r w:rsidR="007920F7" w:rsidRPr="00FA79C1">
        <w:t>correct.</w:t>
      </w:r>
    </w:p>
    <w:p w14:paraId="5CCB7E14" w14:textId="77777777" w:rsidR="00B93A42" w:rsidRDefault="00B93A42" w:rsidP="00FA79C1"/>
    <w:p w14:paraId="05B0B7A6" w14:textId="77777777" w:rsidR="00B93A42" w:rsidRDefault="00B93A42" w:rsidP="00FA79C1">
      <w:r>
        <w:t xml:space="preserve">Further, the district understands the law and regulations under which the </w:t>
      </w:r>
      <w:r w:rsidR="007B4F67">
        <w:t>school</w:t>
      </w:r>
      <w:r>
        <w:t xml:space="preserve"> operates.</w:t>
      </w:r>
    </w:p>
    <w:p w14:paraId="67820629" w14:textId="77777777" w:rsidR="00B93A42" w:rsidRDefault="00B93A42" w:rsidP="00FA79C1"/>
    <w:p w14:paraId="02334F34" w14:textId="77777777" w:rsidR="007920F7" w:rsidRPr="00FA79C1" w:rsidRDefault="00B93A42" w:rsidP="00203AFD">
      <w:pPr>
        <w:spacing w:after="1680"/>
        <w:rPr>
          <w:iCs/>
          <w:sz w:val="28"/>
          <w:szCs w:val="28"/>
        </w:rPr>
      </w:pPr>
      <w:r>
        <w:t>Further, the district acknowledges that districts with a residential</w:t>
      </w:r>
      <w:r w:rsidR="00D245AD">
        <w:t xml:space="preserve"> </w:t>
      </w:r>
      <w:r w:rsidR="007B4F67">
        <w:t>school</w:t>
      </w:r>
      <w:r w:rsidR="00EC03A0">
        <w:t xml:space="preserve"> will</w:t>
      </w:r>
      <w:r>
        <w:t xml:space="preserve"> receive reimbursement through this program and not through the state</w:t>
      </w:r>
      <w:r w:rsidR="0021142C">
        <w:t>’</w:t>
      </w:r>
      <w:r>
        <w:t>s boarding home stipend program under 4</w:t>
      </w:r>
      <w:r w:rsidR="00956F08">
        <w:t xml:space="preserve"> </w:t>
      </w:r>
      <w:r>
        <w:t>AAC</w:t>
      </w:r>
      <w:r w:rsidR="00956F08">
        <w:t xml:space="preserve"> </w:t>
      </w:r>
      <w:r>
        <w:t>09.040</w:t>
      </w:r>
      <w:r w:rsidR="006044E6">
        <w:t>.</w:t>
      </w:r>
      <w:r w:rsidR="00203AFD" w:rsidRPr="00FA79C1">
        <w:rPr>
          <w:iCs/>
          <w:sz w:val="28"/>
          <w:szCs w:val="28"/>
        </w:rPr>
        <w:t xml:space="preserve"> </w:t>
      </w:r>
    </w:p>
    <w:p w14:paraId="05723E7C" w14:textId="77777777" w:rsidR="007920F7" w:rsidRPr="00F43FC1" w:rsidRDefault="00EC03A0" w:rsidP="001337F3">
      <w:pPr>
        <w:pStyle w:val="Header"/>
        <w:tabs>
          <w:tab w:val="clear" w:pos="4320"/>
          <w:tab w:val="center" w:pos="6750"/>
        </w:tabs>
        <w:rPr>
          <w:iCs/>
        </w:rPr>
      </w:pPr>
      <w:r w:rsidRPr="00F43FC1">
        <w:rPr>
          <w:iCs/>
        </w:rPr>
        <w:t>Superintendent Signature</w:t>
      </w:r>
      <w:r w:rsidR="001337F3">
        <w:rPr>
          <w:iCs/>
        </w:rPr>
        <w:t>________________________________</w:t>
      </w:r>
      <w:r w:rsidR="00B94CE6">
        <w:rPr>
          <w:iCs/>
        </w:rPr>
        <w:tab/>
      </w:r>
      <w:r w:rsidR="00D245AD" w:rsidRPr="00F43FC1">
        <w:rPr>
          <w:iCs/>
        </w:rPr>
        <w:t>Date</w:t>
      </w:r>
      <w:r w:rsidR="001337F3">
        <w:rPr>
          <w:iCs/>
        </w:rPr>
        <w:t>________________</w:t>
      </w:r>
    </w:p>
    <w:p w14:paraId="0AD3BE32" w14:textId="77777777" w:rsidR="00470F80" w:rsidRPr="00EB5C4D" w:rsidRDefault="00041943" w:rsidP="00EB5C4D">
      <w:pPr>
        <w:pStyle w:val="Heading1"/>
        <w:pBdr>
          <w:bottom w:val="single" w:sz="4" w:space="1" w:color="auto"/>
        </w:pBdr>
        <w:rPr>
          <w:sz w:val="28"/>
          <w:szCs w:val="28"/>
        </w:rPr>
      </w:pPr>
      <w:r>
        <w:rPr>
          <w:iCs/>
          <w:sz w:val="28"/>
          <w:szCs w:val="28"/>
        </w:rPr>
        <w:br w:type="page"/>
      </w:r>
      <w:r w:rsidR="00E271F4" w:rsidRPr="00EB5C4D">
        <w:rPr>
          <w:sz w:val="28"/>
          <w:szCs w:val="28"/>
        </w:rPr>
        <w:lastRenderedPageBreak/>
        <w:t>X</w:t>
      </w:r>
      <w:r w:rsidR="004B4857" w:rsidRPr="00EB5C4D">
        <w:rPr>
          <w:sz w:val="28"/>
          <w:szCs w:val="28"/>
        </w:rPr>
        <w:t xml:space="preserve">   </w:t>
      </w:r>
      <w:r w:rsidR="00EC03A0" w:rsidRPr="00EB5C4D">
        <w:rPr>
          <w:sz w:val="28"/>
          <w:szCs w:val="28"/>
        </w:rPr>
        <w:t>Appendix</w:t>
      </w:r>
      <w:r w:rsidR="009A458D" w:rsidRPr="00EB5C4D">
        <w:rPr>
          <w:sz w:val="28"/>
          <w:szCs w:val="28"/>
        </w:rPr>
        <w:t xml:space="preserve"> A</w:t>
      </w:r>
      <w:r w:rsidR="004B4857" w:rsidRPr="00EB5C4D">
        <w:rPr>
          <w:sz w:val="28"/>
          <w:szCs w:val="28"/>
        </w:rPr>
        <w:t xml:space="preserve"> </w:t>
      </w:r>
      <w:r w:rsidR="00822C6C" w:rsidRPr="00EB5C4D">
        <w:rPr>
          <w:sz w:val="28"/>
          <w:szCs w:val="28"/>
        </w:rPr>
        <w:t>- Statute</w:t>
      </w:r>
      <w:r w:rsidRPr="00EB5C4D">
        <w:rPr>
          <w:sz w:val="28"/>
          <w:szCs w:val="28"/>
        </w:rPr>
        <w:fldChar w:fldCharType="begin"/>
      </w:r>
      <w:r w:rsidRPr="00EB5C4D">
        <w:rPr>
          <w:sz w:val="28"/>
          <w:szCs w:val="28"/>
        </w:rPr>
        <w:instrText xml:space="preserve"> TC "</w:instrText>
      </w:r>
      <w:bookmarkStart w:id="26" w:name="_Toc158456078"/>
      <w:r w:rsidRPr="00EB5C4D">
        <w:rPr>
          <w:sz w:val="28"/>
          <w:szCs w:val="28"/>
        </w:rPr>
        <w:instrText xml:space="preserve">X  </w:instrText>
      </w:r>
      <w:r w:rsidR="00A1182F" w:rsidRPr="00EB5C4D">
        <w:rPr>
          <w:sz w:val="28"/>
          <w:szCs w:val="28"/>
        </w:rPr>
        <w:instrText xml:space="preserve">   </w:instrText>
      </w:r>
      <w:r w:rsidRPr="00EB5C4D">
        <w:rPr>
          <w:sz w:val="28"/>
          <w:szCs w:val="28"/>
        </w:rPr>
        <w:instrText xml:space="preserve"> Appendix A - Statute</w:instrText>
      </w:r>
      <w:bookmarkEnd w:id="26"/>
      <w:r w:rsidRPr="00EB5C4D">
        <w:rPr>
          <w:sz w:val="28"/>
          <w:szCs w:val="28"/>
        </w:rPr>
        <w:instrText xml:space="preserve">" \f C \l "1" </w:instrText>
      </w:r>
      <w:r w:rsidRPr="00EB5C4D">
        <w:rPr>
          <w:sz w:val="28"/>
          <w:szCs w:val="28"/>
        </w:rPr>
        <w:fldChar w:fldCharType="end"/>
      </w:r>
      <w:r w:rsidR="00822C6C" w:rsidRPr="00EB5C4D">
        <w:rPr>
          <w:sz w:val="28"/>
          <w:szCs w:val="28"/>
        </w:rPr>
        <w:t xml:space="preserve"> </w:t>
      </w:r>
    </w:p>
    <w:p w14:paraId="78342F89" w14:textId="77777777" w:rsidR="00E30E47" w:rsidRDefault="00E30E47" w:rsidP="00E30E47">
      <w:pPr>
        <w:pStyle w:val="Heading2"/>
        <w:ind w:left="-90" w:firstLine="90"/>
      </w:pPr>
    </w:p>
    <w:p w14:paraId="0510923D" w14:textId="77777777" w:rsidR="00470F80" w:rsidRDefault="00470F80" w:rsidP="00E30E47">
      <w:pPr>
        <w:pStyle w:val="Heading2"/>
        <w:ind w:left="-90" w:firstLine="90"/>
      </w:pPr>
      <w:r w:rsidRPr="00E30E47">
        <w:t>ALASKA STATU</w:t>
      </w:r>
      <w:r w:rsidR="003E40AD" w:rsidRPr="00E30E47">
        <w:t>T</w:t>
      </w:r>
      <w:r w:rsidRPr="00E30E47">
        <w:t>E</w:t>
      </w:r>
    </w:p>
    <w:p w14:paraId="67C6D74B" w14:textId="77777777" w:rsidR="00444D57" w:rsidRPr="00444D57" w:rsidRDefault="00444D57" w:rsidP="00444D57"/>
    <w:p w14:paraId="523E4DBC" w14:textId="77777777" w:rsidR="00470F80" w:rsidRDefault="00470F80" w:rsidP="00444D57">
      <w:pPr>
        <w:pStyle w:val="Heading3"/>
        <w:jc w:val="left"/>
        <w:rPr>
          <w:b w:val="0"/>
          <w:sz w:val="24"/>
          <w:szCs w:val="24"/>
        </w:rPr>
      </w:pPr>
      <w:r w:rsidRPr="00444D57">
        <w:rPr>
          <w:b w:val="0"/>
          <w:sz w:val="24"/>
          <w:szCs w:val="24"/>
        </w:rPr>
        <w:t>Chapter 14.16. SPECIAL SCHOOLS</w:t>
      </w:r>
    </w:p>
    <w:p w14:paraId="3B38F7F2" w14:textId="77777777" w:rsidR="00444D57" w:rsidRPr="00444D57" w:rsidRDefault="00444D57" w:rsidP="00444D57"/>
    <w:p w14:paraId="138CBFCE" w14:textId="77777777" w:rsidR="00470F80" w:rsidRDefault="00470F80" w:rsidP="000439C2">
      <w:pPr>
        <w:rPr>
          <w:b/>
        </w:rPr>
      </w:pPr>
      <w:r w:rsidRPr="00444D57">
        <w:t xml:space="preserve">Article 02. SCHOOL DISTRICTS OPERATING RESIDENTIAL </w:t>
      </w:r>
      <w:r w:rsidR="00EF6234" w:rsidRPr="00444D57">
        <w:t>SCHOOLS</w:t>
      </w:r>
    </w:p>
    <w:p w14:paraId="19A700DA" w14:textId="77777777" w:rsidR="00444D57" w:rsidRPr="00444D57" w:rsidRDefault="00444D57" w:rsidP="00444D57"/>
    <w:p w14:paraId="36D87BD2" w14:textId="77777777" w:rsidR="00D27374" w:rsidRPr="00565121" w:rsidRDefault="003B06C3" w:rsidP="00565121">
      <w:pPr>
        <w:pStyle w:val="NormalWeb"/>
        <w:rPr>
          <w:rFonts w:ascii="Times New Roman" w:hAnsi="Times New Roman" w:cs="Times New Roman"/>
        </w:rPr>
      </w:pPr>
      <w:r w:rsidRPr="00565121">
        <w:rPr>
          <w:rFonts w:ascii="Times New Roman" w:hAnsi="Times New Roman" w:cs="Times New Roman"/>
        </w:rPr>
        <w:t>Sec. 14.16.100 Application for residential school.</w:t>
      </w:r>
    </w:p>
    <w:p w14:paraId="2A12EBDA" w14:textId="77777777" w:rsidR="003B06C3" w:rsidRPr="00565121" w:rsidRDefault="003B06C3" w:rsidP="00A47404">
      <w:pPr>
        <w:rPr>
          <w:rFonts w:eastAsia="Arial Unicode MS"/>
        </w:rPr>
      </w:pPr>
      <w:r w:rsidRPr="00565121">
        <w:rPr>
          <w:rFonts w:eastAsia="Arial Unicode MS"/>
        </w:rPr>
        <w:t xml:space="preserve">A school district shall apply to the department for approval to establish and operate a statewide or district-wide residential school.  The department shall accept applications during an open application period conducted annually.  A period of open application </w:t>
      </w:r>
      <w:proofErr w:type="gramStart"/>
      <w:r w:rsidRPr="00565121">
        <w:rPr>
          <w:rFonts w:eastAsia="Arial Unicode MS"/>
        </w:rPr>
        <w:t>in itself does</w:t>
      </w:r>
      <w:proofErr w:type="gramEnd"/>
      <w:r w:rsidRPr="00565121">
        <w:rPr>
          <w:rFonts w:eastAsia="Arial Unicode MS"/>
        </w:rPr>
        <w:t xml:space="preserve"> not indicate that the department will approve the establishment of a new residential school. (Sec. 22 </w:t>
      </w:r>
      <w:proofErr w:type="spellStart"/>
      <w:r w:rsidRPr="00565121">
        <w:rPr>
          <w:rFonts w:eastAsia="Arial Unicode MS"/>
        </w:rPr>
        <w:t>ch</w:t>
      </w:r>
      <w:proofErr w:type="spellEnd"/>
      <w:r w:rsidRPr="00565121">
        <w:rPr>
          <w:rFonts w:eastAsia="Arial Unicode MS"/>
        </w:rPr>
        <w:t xml:space="preserve"> 15 SLA 2014)</w:t>
      </w:r>
    </w:p>
    <w:p w14:paraId="32EEC564" w14:textId="77777777" w:rsidR="00470F80" w:rsidRPr="00470F80" w:rsidRDefault="00470F80" w:rsidP="00470F80">
      <w:pPr>
        <w:pStyle w:val="NormalWeb"/>
        <w:rPr>
          <w:rFonts w:ascii="Times New Roman" w:hAnsi="Times New Roman" w:cs="Times New Roman"/>
        </w:rPr>
      </w:pPr>
      <w:r w:rsidRPr="00470F80">
        <w:rPr>
          <w:rFonts w:ascii="Times New Roman" w:hAnsi="Times New Roman" w:cs="Times New Roman"/>
        </w:rPr>
        <w:t xml:space="preserve">Sec. 14.16.200. State funding for districts operating residential </w:t>
      </w:r>
      <w:r w:rsidR="00517509">
        <w:rPr>
          <w:rFonts w:ascii="Times New Roman" w:hAnsi="Times New Roman" w:cs="Times New Roman"/>
        </w:rPr>
        <w:t>schools</w:t>
      </w:r>
      <w:r w:rsidRPr="00470F80">
        <w:rPr>
          <w:rFonts w:ascii="Times New Roman" w:hAnsi="Times New Roman" w:cs="Times New Roman"/>
        </w:rPr>
        <w:t>.</w:t>
      </w:r>
    </w:p>
    <w:p w14:paraId="0D1753D7" w14:textId="77777777" w:rsidR="00470F80" w:rsidRPr="00470F80" w:rsidRDefault="00A47404" w:rsidP="00D27374">
      <w:pPr>
        <w:pStyle w:val="NormalWeb"/>
        <w:rPr>
          <w:rFonts w:ascii="Times New Roman" w:hAnsi="Times New Roman" w:cs="Times New Roman"/>
        </w:rPr>
      </w:pPr>
      <w:r w:rsidRPr="00470F80">
        <w:rPr>
          <w:rFonts w:ascii="Times New Roman" w:hAnsi="Times New Roman" w:cs="Times New Roman"/>
        </w:rPr>
        <w:t xml:space="preserve"> </w:t>
      </w:r>
      <w:r w:rsidR="00470F80" w:rsidRPr="00470F80">
        <w:rPr>
          <w:rFonts w:ascii="Times New Roman" w:hAnsi="Times New Roman" w:cs="Times New Roman"/>
        </w:rPr>
        <w:t>(a) A district that</w:t>
      </w:r>
      <w:r w:rsidR="00EF6234">
        <w:rPr>
          <w:rFonts w:ascii="Times New Roman" w:hAnsi="Times New Roman" w:cs="Times New Roman"/>
        </w:rPr>
        <w:t xml:space="preserve"> operates</w:t>
      </w:r>
      <w:r w:rsidR="00470F80" w:rsidRPr="00470F80">
        <w:rPr>
          <w:rFonts w:ascii="Times New Roman" w:hAnsi="Times New Roman" w:cs="Times New Roman"/>
        </w:rPr>
        <w:t xml:space="preserve"> a statewide </w:t>
      </w:r>
      <w:r w:rsidR="00EF6234">
        <w:rPr>
          <w:rFonts w:ascii="Times New Roman" w:hAnsi="Times New Roman" w:cs="Times New Roman"/>
        </w:rPr>
        <w:t xml:space="preserve">or district-wide </w:t>
      </w:r>
      <w:r w:rsidR="00470F80" w:rsidRPr="00470F80">
        <w:rPr>
          <w:rFonts w:ascii="Times New Roman" w:hAnsi="Times New Roman" w:cs="Times New Roman"/>
        </w:rPr>
        <w:t xml:space="preserve">residential </w:t>
      </w:r>
      <w:r w:rsidR="00EF6234">
        <w:rPr>
          <w:rFonts w:ascii="Times New Roman" w:hAnsi="Times New Roman" w:cs="Times New Roman"/>
        </w:rPr>
        <w:t>school</w:t>
      </w:r>
      <w:r w:rsidR="00470F80" w:rsidRPr="00470F80">
        <w:rPr>
          <w:rFonts w:ascii="Times New Roman" w:hAnsi="Times New Roman" w:cs="Times New Roman"/>
        </w:rPr>
        <w:t xml:space="preserve"> for students in grades nine through 12 that has been approved by the department under regulations adopted by the board is eligible to receive reimbursement for the costs incurred by the district in operating that </w:t>
      </w:r>
      <w:r w:rsidR="00EF6234">
        <w:rPr>
          <w:rFonts w:ascii="Times New Roman" w:hAnsi="Times New Roman" w:cs="Times New Roman"/>
        </w:rPr>
        <w:t>school</w:t>
      </w:r>
      <w:r w:rsidR="00470F80" w:rsidRPr="00470F80">
        <w:rPr>
          <w:rFonts w:ascii="Times New Roman" w:hAnsi="Times New Roman" w:cs="Times New Roman"/>
        </w:rPr>
        <w:t xml:space="preserve">. To be eligible for reimbursement for costs, the district-operated statewide </w:t>
      </w:r>
      <w:r w:rsidR="00EF6234">
        <w:rPr>
          <w:rFonts w:ascii="Times New Roman" w:hAnsi="Times New Roman" w:cs="Times New Roman"/>
        </w:rPr>
        <w:t xml:space="preserve">or district-wide </w:t>
      </w:r>
      <w:r w:rsidR="00470F80" w:rsidRPr="00470F80">
        <w:rPr>
          <w:rFonts w:ascii="Times New Roman" w:hAnsi="Times New Roman" w:cs="Times New Roman"/>
        </w:rPr>
        <w:t xml:space="preserve">residential </w:t>
      </w:r>
      <w:r w:rsidR="00EF6234">
        <w:rPr>
          <w:rFonts w:ascii="Times New Roman" w:hAnsi="Times New Roman" w:cs="Times New Roman"/>
        </w:rPr>
        <w:t>school</w:t>
      </w:r>
      <w:r w:rsidR="00470F80" w:rsidRPr="00470F80">
        <w:rPr>
          <w:rFonts w:ascii="Times New Roman" w:hAnsi="Times New Roman" w:cs="Times New Roman"/>
        </w:rPr>
        <w:t xml:space="preserve"> must provide a suitable student dormitory</w:t>
      </w:r>
      <w:r w:rsidR="00EF6234">
        <w:rPr>
          <w:rFonts w:ascii="Times New Roman" w:hAnsi="Times New Roman" w:cs="Times New Roman"/>
        </w:rPr>
        <w:t>, food service,</w:t>
      </w:r>
      <w:r w:rsidR="00470F80" w:rsidRPr="00470F80">
        <w:rPr>
          <w:rFonts w:ascii="Times New Roman" w:hAnsi="Times New Roman" w:cs="Times New Roman"/>
        </w:rPr>
        <w:t xml:space="preserve"> and daily access to a public school offering the appropriate grade level</w:t>
      </w:r>
      <w:r w:rsidR="00EF6234">
        <w:rPr>
          <w:rFonts w:ascii="Times New Roman" w:hAnsi="Times New Roman" w:cs="Times New Roman"/>
        </w:rPr>
        <w:t xml:space="preserve"> for a variable-length or 180-day school term as provided under AS 14.03.030 for the full school year</w:t>
      </w:r>
      <w:r w:rsidR="00470F80" w:rsidRPr="00470F80">
        <w:rPr>
          <w:rFonts w:ascii="Times New Roman" w:hAnsi="Times New Roman" w:cs="Times New Roman"/>
        </w:rPr>
        <w:t>.</w:t>
      </w:r>
    </w:p>
    <w:p w14:paraId="52F80FA8" w14:textId="77777777" w:rsidR="00470F80" w:rsidRPr="00470F80" w:rsidRDefault="00A47404" w:rsidP="00470F80">
      <w:pPr>
        <w:pStyle w:val="NormalWeb"/>
        <w:rPr>
          <w:rFonts w:ascii="Times New Roman" w:hAnsi="Times New Roman" w:cs="Times New Roman"/>
        </w:rPr>
      </w:pPr>
      <w:r w:rsidRPr="00470F80">
        <w:rPr>
          <w:rFonts w:ascii="Times New Roman" w:hAnsi="Times New Roman" w:cs="Times New Roman"/>
        </w:rPr>
        <w:t xml:space="preserve"> </w:t>
      </w:r>
      <w:r w:rsidR="00470F80" w:rsidRPr="00470F80">
        <w:rPr>
          <w:rFonts w:ascii="Times New Roman" w:hAnsi="Times New Roman" w:cs="Times New Roman"/>
        </w:rPr>
        <w:t>(b) Costs that may be claimed by a district for reimbursement under (a) of this section are</w:t>
      </w:r>
    </w:p>
    <w:p w14:paraId="117D94D9" w14:textId="77777777" w:rsidR="00470F80" w:rsidRPr="00470F80" w:rsidRDefault="00C71B6C" w:rsidP="00470F80">
      <w:pPr>
        <w:pStyle w:val="NormalWeb"/>
        <w:rPr>
          <w:rFonts w:ascii="Times New Roman" w:hAnsi="Times New Roman" w:cs="Times New Roman"/>
        </w:rPr>
      </w:pPr>
      <w:r>
        <w:rPr>
          <w:rFonts w:ascii="Times New Roman" w:hAnsi="Times New Roman" w:cs="Times New Roman"/>
          <w:noProof/>
        </w:rPr>
        <w:drawing>
          <wp:inline distT="0" distB="0" distL="0" distR="0" wp14:anchorId="6E34D31B" wp14:editId="7B939303">
            <wp:extent cx="285750" cy="9525"/>
            <wp:effectExtent l="0" t="0" r="0" b="0"/>
            <wp:docPr id="4" name="Picture 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00470F80" w:rsidRPr="00470F80">
        <w:rPr>
          <w:rFonts w:ascii="Times New Roman" w:hAnsi="Times New Roman" w:cs="Times New Roman"/>
        </w:rPr>
        <w:t>(1) one round trip on the least expensive means of transportation between the student's community of residence and the school during the school year if the district expends money for the trip; and</w:t>
      </w:r>
    </w:p>
    <w:p w14:paraId="19C40321" w14:textId="77777777" w:rsidR="00470F80" w:rsidRPr="00470F80" w:rsidRDefault="00C71B6C" w:rsidP="00470F80">
      <w:pPr>
        <w:pStyle w:val="NormalWeb"/>
        <w:rPr>
          <w:rFonts w:ascii="Times New Roman" w:hAnsi="Times New Roman" w:cs="Times New Roman"/>
        </w:rPr>
      </w:pPr>
      <w:r>
        <w:rPr>
          <w:rFonts w:ascii="Times New Roman" w:hAnsi="Times New Roman" w:cs="Times New Roman"/>
          <w:noProof/>
        </w:rPr>
        <w:drawing>
          <wp:inline distT="0" distB="0" distL="0" distR="0" wp14:anchorId="677BE2FB" wp14:editId="16BFB1FE">
            <wp:extent cx="285750" cy="9525"/>
            <wp:effectExtent l="0" t="0" r="0" b="0"/>
            <wp:docPr id="5" name="Picture 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00470F80" w:rsidRPr="00470F80">
        <w:rPr>
          <w:rFonts w:ascii="Times New Roman" w:hAnsi="Times New Roman" w:cs="Times New Roman"/>
        </w:rPr>
        <w:t>(2) a per-pupil monthly stipend to cover room and board expenses as determined by the department on a regional basis and not to exceed the following amounts:</w:t>
      </w:r>
    </w:p>
    <w:p w14:paraId="0FB8C89B" w14:textId="77777777" w:rsidR="00470F80" w:rsidRPr="00470F80" w:rsidRDefault="00C71B6C" w:rsidP="007D0577">
      <w:pPr>
        <w:pStyle w:val="NormalWeb"/>
        <w:ind w:left="180"/>
        <w:rPr>
          <w:rFonts w:ascii="Times New Roman" w:hAnsi="Times New Roman" w:cs="Times New Roman"/>
        </w:rPr>
      </w:pPr>
      <w:r>
        <w:rPr>
          <w:rFonts w:ascii="Times New Roman" w:hAnsi="Times New Roman" w:cs="Times New Roman"/>
          <w:noProof/>
        </w:rPr>
        <w:drawing>
          <wp:inline distT="0" distB="0" distL="0" distR="0" wp14:anchorId="531C2BF3" wp14:editId="7ACED879">
            <wp:extent cx="285750" cy="9525"/>
            <wp:effectExtent l="0" t="0" r="0" b="0"/>
            <wp:docPr id="6" name="Picture 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00470F80" w:rsidRPr="00470F80">
        <w:rPr>
          <w:rFonts w:ascii="Times New Roman" w:hAnsi="Times New Roman" w:cs="Times New Roman"/>
        </w:rPr>
        <w:t xml:space="preserve">(A) for the Southeast Region (Region I), </w:t>
      </w:r>
      <w:proofErr w:type="gramStart"/>
      <w:r w:rsidR="00470F80" w:rsidRPr="00470F80">
        <w:rPr>
          <w:rFonts w:ascii="Times New Roman" w:hAnsi="Times New Roman" w:cs="Times New Roman"/>
        </w:rPr>
        <w:t>$</w:t>
      </w:r>
      <w:r w:rsidR="00C91438">
        <w:rPr>
          <w:rFonts w:ascii="Times New Roman" w:hAnsi="Times New Roman" w:cs="Times New Roman"/>
        </w:rPr>
        <w:t>1,230</w:t>
      </w:r>
      <w:r w:rsidR="00470F80" w:rsidRPr="00470F80">
        <w:rPr>
          <w:rFonts w:ascii="Times New Roman" w:hAnsi="Times New Roman" w:cs="Times New Roman"/>
        </w:rPr>
        <w:t>;</w:t>
      </w:r>
      <w:proofErr w:type="gramEnd"/>
    </w:p>
    <w:p w14:paraId="3EF49DF4" w14:textId="77777777" w:rsidR="00470F80" w:rsidRPr="00470F80" w:rsidRDefault="00C71B6C" w:rsidP="007D0577">
      <w:pPr>
        <w:pStyle w:val="NormalWeb"/>
        <w:ind w:left="180"/>
        <w:rPr>
          <w:rFonts w:ascii="Times New Roman" w:hAnsi="Times New Roman" w:cs="Times New Roman"/>
        </w:rPr>
      </w:pPr>
      <w:r>
        <w:rPr>
          <w:rFonts w:ascii="Times New Roman" w:hAnsi="Times New Roman" w:cs="Times New Roman"/>
          <w:noProof/>
        </w:rPr>
        <w:drawing>
          <wp:inline distT="0" distB="0" distL="0" distR="0" wp14:anchorId="6C5399EF" wp14:editId="5E4548F4">
            <wp:extent cx="285750" cy="9525"/>
            <wp:effectExtent l="0" t="0" r="0" b="0"/>
            <wp:docPr id="7" name="Picture 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00470F80" w:rsidRPr="00470F80">
        <w:rPr>
          <w:rFonts w:ascii="Times New Roman" w:hAnsi="Times New Roman" w:cs="Times New Roman"/>
        </w:rPr>
        <w:t xml:space="preserve">(B) for the Southcentral Region (Region II), </w:t>
      </w:r>
      <w:proofErr w:type="gramStart"/>
      <w:r w:rsidR="00470F80" w:rsidRPr="00470F80">
        <w:rPr>
          <w:rFonts w:ascii="Times New Roman" w:hAnsi="Times New Roman" w:cs="Times New Roman"/>
        </w:rPr>
        <w:t>$</w:t>
      </w:r>
      <w:r w:rsidR="00C91438">
        <w:rPr>
          <w:rFonts w:ascii="Times New Roman" w:hAnsi="Times New Roman" w:cs="Times New Roman"/>
        </w:rPr>
        <w:t>1,200</w:t>
      </w:r>
      <w:r w:rsidR="00470F80" w:rsidRPr="00470F80">
        <w:rPr>
          <w:rFonts w:ascii="Times New Roman" w:hAnsi="Times New Roman" w:cs="Times New Roman"/>
        </w:rPr>
        <w:t>;</w:t>
      </w:r>
      <w:proofErr w:type="gramEnd"/>
    </w:p>
    <w:p w14:paraId="495C6398" w14:textId="77777777" w:rsidR="00470F80" w:rsidRPr="00470F80" w:rsidRDefault="00C71B6C" w:rsidP="007D0577">
      <w:pPr>
        <w:pStyle w:val="NormalWeb"/>
        <w:ind w:left="180"/>
        <w:rPr>
          <w:rFonts w:ascii="Times New Roman" w:hAnsi="Times New Roman" w:cs="Times New Roman"/>
        </w:rPr>
      </w:pPr>
      <w:r>
        <w:rPr>
          <w:rFonts w:ascii="Times New Roman" w:hAnsi="Times New Roman" w:cs="Times New Roman"/>
          <w:noProof/>
        </w:rPr>
        <w:drawing>
          <wp:inline distT="0" distB="0" distL="0" distR="0" wp14:anchorId="230C9E78" wp14:editId="362835AA">
            <wp:extent cx="285750" cy="9525"/>
            <wp:effectExtent l="0" t="0" r="0" b="0"/>
            <wp:docPr id="8" name="Picture 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00470F80" w:rsidRPr="00470F80">
        <w:rPr>
          <w:rFonts w:ascii="Times New Roman" w:hAnsi="Times New Roman" w:cs="Times New Roman"/>
        </w:rPr>
        <w:t xml:space="preserve">(C) for the Interior Region (Region III), </w:t>
      </w:r>
      <w:proofErr w:type="gramStart"/>
      <w:r w:rsidR="00470F80" w:rsidRPr="00470F80">
        <w:rPr>
          <w:rFonts w:ascii="Times New Roman" w:hAnsi="Times New Roman" w:cs="Times New Roman"/>
        </w:rPr>
        <w:t>$</w:t>
      </w:r>
      <w:r w:rsidR="00C91438">
        <w:rPr>
          <w:rFonts w:ascii="Times New Roman" w:hAnsi="Times New Roman" w:cs="Times New Roman"/>
        </w:rPr>
        <w:t>1,452</w:t>
      </w:r>
      <w:r w:rsidR="00470F80" w:rsidRPr="00470F80">
        <w:rPr>
          <w:rFonts w:ascii="Times New Roman" w:hAnsi="Times New Roman" w:cs="Times New Roman"/>
        </w:rPr>
        <w:t>;</w:t>
      </w:r>
      <w:proofErr w:type="gramEnd"/>
    </w:p>
    <w:p w14:paraId="7865A2C5" w14:textId="77777777" w:rsidR="00470F80" w:rsidRPr="00470F80" w:rsidRDefault="00C71B6C" w:rsidP="007D0577">
      <w:pPr>
        <w:pStyle w:val="NormalWeb"/>
        <w:ind w:left="180"/>
        <w:rPr>
          <w:rFonts w:ascii="Times New Roman" w:hAnsi="Times New Roman" w:cs="Times New Roman"/>
        </w:rPr>
      </w:pPr>
      <w:r>
        <w:rPr>
          <w:rFonts w:ascii="Times New Roman" w:hAnsi="Times New Roman" w:cs="Times New Roman"/>
          <w:noProof/>
        </w:rPr>
        <w:drawing>
          <wp:inline distT="0" distB="0" distL="0" distR="0" wp14:anchorId="3F9F8CF4" wp14:editId="66EF5071">
            <wp:extent cx="285750" cy="9525"/>
            <wp:effectExtent l="0" t="0" r="0" b="0"/>
            <wp:docPr id="9" name="Picture 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00470F80" w:rsidRPr="00470F80">
        <w:rPr>
          <w:rFonts w:ascii="Times New Roman" w:hAnsi="Times New Roman" w:cs="Times New Roman"/>
        </w:rPr>
        <w:t xml:space="preserve">(D) for the Southwest Region (Region IV), </w:t>
      </w:r>
      <w:proofErr w:type="gramStart"/>
      <w:r w:rsidR="00470F80" w:rsidRPr="00470F80">
        <w:rPr>
          <w:rFonts w:ascii="Times New Roman" w:hAnsi="Times New Roman" w:cs="Times New Roman"/>
        </w:rPr>
        <w:t>$</w:t>
      </w:r>
      <w:r w:rsidR="00C91438">
        <w:rPr>
          <w:rFonts w:ascii="Times New Roman" w:hAnsi="Times New Roman" w:cs="Times New Roman"/>
        </w:rPr>
        <w:t>1,509</w:t>
      </w:r>
      <w:r w:rsidR="00470F80" w:rsidRPr="00470F80">
        <w:rPr>
          <w:rFonts w:ascii="Times New Roman" w:hAnsi="Times New Roman" w:cs="Times New Roman"/>
        </w:rPr>
        <w:t>;</w:t>
      </w:r>
      <w:proofErr w:type="gramEnd"/>
    </w:p>
    <w:p w14:paraId="6E2256A0" w14:textId="77777777" w:rsidR="00470F80" w:rsidRPr="00470F80" w:rsidRDefault="00C71B6C" w:rsidP="007D0577">
      <w:pPr>
        <w:pStyle w:val="NormalWeb"/>
        <w:ind w:left="180"/>
        <w:rPr>
          <w:rFonts w:ascii="Times New Roman" w:hAnsi="Times New Roman" w:cs="Times New Roman"/>
        </w:rPr>
      </w:pPr>
      <w:r>
        <w:rPr>
          <w:rFonts w:ascii="Times New Roman" w:hAnsi="Times New Roman" w:cs="Times New Roman"/>
          <w:noProof/>
        </w:rPr>
        <w:drawing>
          <wp:inline distT="0" distB="0" distL="0" distR="0" wp14:anchorId="05EDFD29" wp14:editId="1615B5E9">
            <wp:extent cx="285750" cy="9525"/>
            <wp:effectExtent l="0" t="0" r="0" b="0"/>
            <wp:docPr id="10" name="Picture 1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00470F80" w:rsidRPr="00470F80">
        <w:rPr>
          <w:rFonts w:ascii="Times New Roman" w:hAnsi="Times New Roman" w:cs="Times New Roman"/>
        </w:rPr>
        <w:t>(E) for the Northern Remote Region (Region V), $</w:t>
      </w:r>
      <w:r w:rsidR="00C91438">
        <w:rPr>
          <w:rFonts w:ascii="Times New Roman" w:hAnsi="Times New Roman" w:cs="Times New Roman"/>
        </w:rPr>
        <w:t>1,776</w:t>
      </w:r>
      <w:r w:rsidR="00470F80" w:rsidRPr="00470F80">
        <w:rPr>
          <w:rFonts w:ascii="Times New Roman" w:hAnsi="Times New Roman" w:cs="Times New Roman"/>
        </w:rPr>
        <w:t>.</w:t>
      </w:r>
    </w:p>
    <w:p w14:paraId="36622A18" w14:textId="77777777" w:rsidR="00276141" w:rsidRDefault="00A47404" w:rsidP="007D0577">
      <w:pPr>
        <w:pStyle w:val="NormalWeb"/>
        <w:rPr>
          <w:rFonts w:ascii="Times New Roman" w:hAnsi="Times New Roman" w:cs="Times New Roman"/>
        </w:rPr>
      </w:pPr>
      <w:r>
        <w:rPr>
          <w:rFonts w:ascii="Times New Roman" w:hAnsi="Times New Roman" w:cs="Times New Roman"/>
        </w:rPr>
        <w:t xml:space="preserve"> </w:t>
      </w:r>
      <w:r w:rsidR="00276141">
        <w:rPr>
          <w:rFonts w:ascii="Times New Roman" w:hAnsi="Times New Roman" w:cs="Times New Roman"/>
        </w:rPr>
        <w:t>(c)</w:t>
      </w:r>
      <w:r w:rsidR="00EF6234" w:rsidRPr="00EF6234">
        <w:rPr>
          <w:i/>
          <w:iCs/>
        </w:rPr>
        <w:t xml:space="preserve"> </w:t>
      </w:r>
      <w:r w:rsidR="00EF6234" w:rsidRPr="00EF6234">
        <w:rPr>
          <w:rFonts w:ascii="Times New Roman" w:hAnsi="Times New Roman" w:cs="Times New Roman"/>
        </w:rPr>
        <w:t xml:space="preserve">[Repealed, Sec. 4 </w:t>
      </w:r>
      <w:proofErr w:type="spellStart"/>
      <w:r w:rsidR="00EF6234" w:rsidRPr="00EF6234">
        <w:rPr>
          <w:rFonts w:ascii="Times New Roman" w:hAnsi="Times New Roman" w:cs="Times New Roman"/>
        </w:rPr>
        <w:t>ch</w:t>
      </w:r>
      <w:proofErr w:type="spellEnd"/>
      <w:r w:rsidR="00EF6234" w:rsidRPr="00EF6234">
        <w:rPr>
          <w:rFonts w:ascii="Times New Roman" w:hAnsi="Times New Roman" w:cs="Times New Roman"/>
        </w:rPr>
        <w:t xml:space="preserve"> 48 SLA 2013].</w:t>
      </w:r>
    </w:p>
    <w:p w14:paraId="6EF598D5" w14:textId="77777777" w:rsidR="00470F80" w:rsidRDefault="00470F80" w:rsidP="00A47404">
      <w:pPr>
        <w:pStyle w:val="NormalWeb"/>
        <w:rPr>
          <w:rFonts w:ascii="Times New Roman" w:hAnsi="Times New Roman" w:cs="Times New Roman"/>
        </w:rPr>
      </w:pPr>
      <w:r w:rsidRPr="00470F80">
        <w:rPr>
          <w:rFonts w:ascii="Times New Roman" w:hAnsi="Times New Roman" w:cs="Times New Roman"/>
        </w:rPr>
        <w:lastRenderedPageBreak/>
        <w:t>(</w:t>
      </w:r>
      <w:r w:rsidR="00276141">
        <w:rPr>
          <w:rFonts w:ascii="Times New Roman" w:hAnsi="Times New Roman" w:cs="Times New Roman"/>
        </w:rPr>
        <w:t>d</w:t>
      </w:r>
      <w:r w:rsidRPr="00470F80">
        <w:rPr>
          <w:rFonts w:ascii="Times New Roman" w:hAnsi="Times New Roman" w:cs="Times New Roman"/>
        </w:rPr>
        <w:t xml:space="preserve">) </w:t>
      </w:r>
      <w:r w:rsidR="00EF6234">
        <w:rPr>
          <w:rFonts w:ascii="Times New Roman" w:hAnsi="Times New Roman" w:cs="Times New Roman"/>
        </w:rPr>
        <w:t>A district may cooperate with an Alaska Native organization, as defined in</w:t>
      </w:r>
      <w:r w:rsidR="00D3112B">
        <w:rPr>
          <w:rFonts w:ascii="Times New Roman" w:hAnsi="Times New Roman" w:cs="Times New Roman"/>
        </w:rPr>
        <w:t xml:space="preserve"> 20 U.S.C. 7546(2), or a nonprof</w:t>
      </w:r>
      <w:r w:rsidR="00EF6234">
        <w:rPr>
          <w:rFonts w:ascii="Times New Roman" w:hAnsi="Times New Roman" w:cs="Times New Roman"/>
        </w:rPr>
        <w:t>it organization for the provision of room and board services to students enrolled in a statewide or district-wide residential school operated by a district under terms and conditions required for licensing in the state and as specified by the department in regulation.</w:t>
      </w:r>
    </w:p>
    <w:p w14:paraId="5EF51378" w14:textId="77777777" w:rsidR="00EF6234" w:rsidRPr="00470F80" w:rsidRDefault="00EF6234" w:rsidP="00A47404">
      <w:pPr>
        <w:pStyle w:val="NormalWeb"/>
        <w:rPr>
          <w:rFonts w:ascii="Times New Roman" w:hAnsi="Times New Roman" w:cs="Times New Roman"/>
        </w:rPr>
      </w:pPr>
      <w:r>
        <w:rPr>
          <w:rFonts w:ascii="Times New Roman" w:hAnsi="Times New Roman" w:cs="Times New Roman"/>
        </w:rPr>
        <w:t>(e) In this section, “district” has the meaning given in AS 14.17.990.</w:t>
      </w:r>
    </w:p>
    <w:p w14:paraId="7AF8D89A" w14:textId="77777777" w:rsidR="009A458D" w:rsidRPr="00EB5C4D" w:rsidRDefault="00BC317E" w:rsidP="00EB5C4D">
      <w:pPr>
        <w:pStyle w:val="Heading1"/>
        <w:pBdr>
          <w:bottom w:val="single" w:sz="4" w:space="1" w:color="auto"/>
        </w:pBdr>
        <w:rPr>
          <w:sz w:val="28"/>
          <w:szCs w:val="28"/>
        </w:rPr>
      </w:pPr>
      <w:r>
        <w:rPr>
          <w:rFonts w:eastAsia="Arial Unicode MS"/>
        </w:rPr>
        <w:br w:type="page"/>
      </w:r>
      <w:r w:rsidR="009A458D" w:rsidRPr="00EB5C4D">
        <w:rPr>
          <w:sz w:val="28"/>
          <w:szCs w:val="28"/>
        </w:rPr>
        <w:lastRenderedPageBreak/>
        <w:t>X</w:t>
      </w:r>
      <w:r w:rsidR="00E271F4" w:rsidRPr="00EB5C4D">
        <w:rPr>
          <w:sz w:val="28"/>
          <w:szCs w:val="28"/>
        </w:rPr>
        <w:t>I</w:t>
      </w:r>
      <w:r w:rsidR="009A458D" w:rsidRPr="00EB5C4D">
        <w:rPr>
          <w:sz w:val="28"/>
          <w:szCs w:val="28"/>
        </w:rPr>
        <w:t xml:space="preserve">   Appendix B - Regulation</w:t>
      </w:r>
      <w:r w:rsidR="00041943" w:rsidRPr="00EB5C4D">
        <w:rPr>
          <w:sz w:val="28"/>
          <w:szCs w:val="28"/>
        </w:rPr>
        <w:fldChar w:fldCharType="begin"/>
      </w:r>
      <w:r w:rsidR="00041943" w:rsidRPr="00EB5C4D">
        <w:rPr>
          <w:sz w:val="28"/>
          <w:szCs w:val="28"/>
        </w:rPr>
        <w:instrText xml:space="preserve"> TC "</w:instrText>
      </w:r>
      <w:bookmarkStart w:id="27" w:name="_Toc158456079"/>
      <w:r w:rsidR="00041943" w:rsidRPr="00EB5C4D">
        <w:rPr>
          <w:sz w:val="28"/>
          <w:szCs w:val="28"/>
        </w:rPr>
        <w:instrText>X</w:instrText>
      </w:r>
      <w:r w:rsidR="00410713" w:rsidRPr="00EB5C4D">
        <w:rPr>
          <w:sz w:val="28"/>
          <w:szCs w:val="28"/>
        </w:rPr>
        <w:instrText>I</w:instrText>
      </w:r>
      <w:r w:rsidR="00041943" w:rsidRPr="00EB5C4D">
        <w:rPr>
          <w:sz w:val="28"/>
          <w:szCs w:val="28"/>
        </w:rPr>
        <w:instrText xml:space="preserve"> </w:instrText>
      </w:r>
      <w:r w:rsidR="00A1182F" w:rsidRPr="00EB5C4D">
        <w:rPr>
          <w:sz w:val="28"/>
          <w:szCs w:val="28"/>
        </w:rPr>
        <w:instrText xml:space="preserve">  </w:instrText>
      </w:r>
      <w:r w:rsidR="00041943" w:rsidRPr="00EB5C4D">
        <w:rPr>
          <w:sz w:val="28"/>
          <w:szCs w:val="28"/>
        </w:rPr>
        <w:instrText xml:space="preserve">  Appendix B - Regulation</w:instrText>
      </w:r>
      <w:bookmarkEnd w:id="27"/>
      <w:r w:rsidR="00041943" w:rsidRPr="00EB5C4D">
        <w:rPr>
          <w:sz w:val="28"/>
          <w:szCs w:val="28"/>
        </w:rPr>
        <w:instrText xml:space="preserve">" \f C \l "1" </w:instrText>
      </w:r>
      <w:r w:rsidR="00041943" w:rsidRPr="00EB5C4D">
        <w:rPr>
          <w:sz w:val="28"/>
          <w:szCs w:val="28"/>
        </w:rPr>
        <w:fldChar w:fldCharType="end"/>
      </w:r>
    </w:p>
    <w:p w14:paraId="379A8F5F" w14:textId="77777777" w:rsidR="00E30E47" w:rsidRDefault="00E30E47" w:rsidP="00E30E47">
      <w:pPr>
        <w:pStyle w:val="Heading2"/>
        <w:ind w:left="-90" w:firstLine="90"/>
      </w:pPr>
    </w:p>
    <w:p w14:paraId="3F7AFA11" w14:textId="77777777" w:rsidR="00840F20" w:rsidRDefault="00840F20" w:rsidP="00E30E47">
      <w:pPr>
        <w:pStyle w:val="Heading2"/>
        <w:ind w:left="-90" w:firstLine="90"/>
      </w:pPr>
      <w:r>
        <w:t>ALASKA ADMINISTRATIVE CODE</w:t>
      </w:r>
    </w:p>
    <w:p w14:paraId="6BD82DBF" w14:textId="77777777" w:rsidR="00444D57" w:rsidRPr="00942E3A" w:rsidRDefault="00444D57" w:rsidP="00444D57">
      <w:pPr>
        <w:rPr>
          <w:rFonts w:eastAsia="Arial Unicode MS"/>
        </w:rPr>
      </w:pPr>
    </w:p>
    <w:p w14:paraId="5F5FF4D7" w14:textId="77777777" w:rsidR="00840F20" w:rsidRPr="00942E3A" w:rsidRDefault="00840F20" w:rsidP="00E26B8A">
      <w:pPr>
        <w:pStyle w:val="Heading3"/>
        <w:spacing w:after="240"/>
        <w:jc w:val="left"/>
        <w:rPr>
          <w:rFonts w:eastAsia="Arial Unicode MS"/>
          <w:b w:val="0"/>
          <w:sz w:val="24"/>
          <w:szCs w:val="24"/>
        </w:rPr>
      </w:pPr>
      <w:r w:rsidRPr="00942E3A">
        <w:rPr>
          <w:rFonts w:eastAsia="Arial Unicode MS"/>
          <w:b w:val="0"/>
          <w:sz w:val="24"/>
          <w:szCs w:val="24"/>
        </w:rPr>
        <w:t xml:space="preserve">4 AAC 33.090. District-operated statewide </w:t>
      </w:r>
      <w:r w:rsidR="00CA3BB1" w:rsidRPr="00942E3A">
        <w:rPr>
          <w:rFonts w:eastAsia="Arial Unicode MS"/>
          <w:b w:val="0"/>
          <w:sz w:val="24"/>
          <w:szCs w:val="24"/>
        </w:rPr>
        <w:t xml:space="preserve">and district-wide </w:t>
      </w:r>
      <w:r w:rsidRPr="00942E3A">
        <w:rPr>
          <w:rFonts w:eastAsia="Arial Unicode MS"/>
          <w:b w:val="0"/>
          <w:sz w:val="24"/>
          <w:szCs w:val="24"/>
        </w:rPr>
        <w:t xml:space="preserve">residential </w:t>
      </w:r>
      <w:r w:rsidR="00CA3BB1" w:rsidRPr="00942E3A">
        <w:rPr>
          <w:rFonts w:eastAsia="Arial Unicode MS"/>
          <w:b w:val="0"/>
          <w:sz w:val="24"/>
          <w:szCs w:val="24"/>
        </w:rPr>
        <w:t>schools</w:t>
      </w:r>
      <w:r w:rsidRPr="00942E3A">
        <w:rPr>
          <w:rFonts w:eastAsia="Arial Unicode MS"/>
          <w:b w:val="0"/>
          <w:sz w:val="24"/>
          <w:szCs w:val="24"/>
        </w:rPr>
        <w:t xml:space="preserve"> </w:t>
      </w:r>
    </w:p>
    <w:p w14:paraId="7F40D111" w14:textId="77777777" w:rsidR="00840F20" w:rsidRPr="00840F20" w:rsidRDefault="00840F20" w:rsidP="007E5195">
      <w:pPr>
        <w:spacing w:after="240"/>
      </w:pPr>
      <w:r w:rsidRPr="00840F20">
        <w:t xml:space="preserve">(a) A district must obtain approval from the department before operating a statewide </w:t>
      </w:r>
      <w:r w:rsidR="00EF6234">
        <w:t xml:space="preserve">or district-wide </w:t>
      </w:r>
      <w:r w:rsidRPr="00840F20">
        <w:t xml:space="preserve">residential </w:t>
      </w:r>
      <w:r w:rsidR="00EF6234">
        <w:t>school</w:t>
      </w:r>
      <w:r w:rsidRPr="00840F20">
        <w:t xml:space="preserve">. A district may apply to establish and operate a new program only during a period of open applications established by the department under (c) of this section. Applications must include </w:t>
      </w:r>
    </w:p>
    <w:p w14:paraId="74A167C4" w14:textId="77777777" w:rsidR="00840F20" w:rsidRPr="00E26B8A" w:rsidRDefault="00840F20" w:rsidP="007E5195">
      <w:pPr>
        <w:spacing w:after="240"/>
        <w:ind w:left="360"/>
      </w:pPr>
      <w:r w:rsidRPr="00E26B8A">
        <w:t xml:space="preserve">(1) designation of the facilities that will house the residential </w:t>
      </w:r>
      <w:r w:rsidR="00CA3BB1" w:rsidRPr="00E26B8A">
        <w:t>school</w:t>
      </w:r>
      <w:r w:rsidRPr="00E26B8A">
        <w:t xml:space="preserve">, including any proposal to build or renovate a facility, and the revenue sources that will support the construction or </w:t>
      </w:r>
      <w:proofErr w:type="gramStart"/>
      <w:r w:rsidRPr="00E26B8A">
        <w:t>renovation;</w:t>
      </w:r>
      <w:proofErr w:type="gramEnd"/>
      <w:r w:rsidRPr="00E26B8A">
        <w:t xml:space="preserve"> </w:t>
      </w:r>
    </w:p>
    <w:p w14:paraId="6F16CE4D" w14:textId="77777777" w:rsidR="00840F20" w:rsidRPr="00E26B8A" w:rsidRDefault="00840F20" w:rsidP="007E5195">
      <w:pPr>
        <w:spacing w:after="240"/>
        <w:ind w:left="360"/>
      </w:pPr>
      <w:r w:rsidRPr="00E26B8A">
        <w:t xml:space="preserve">(2) a five-year budget for the operation of the residential component of the </w:t>
      </w:r>
      <w:r w:rsidR="00CA3BB1" w:rsidRPr="00E26B8A">
        <w:t>school</w:t>
      </w:r>
      <w:r w:rsidRPr="00E26B8A">
        <w:t xml:space="preserve">; the budget must specify the revenue sources that will support the proposed budget, including a provision for charging student </w:t>
      </w:r>
      <w:proofErr w:type="gramStart"/>
      <w:r w:rsidRPr="00E26B8A">
        <w:t>tuition;</w:t>
      </w:r>
      <w:proofErr w:type="gramEnd"/>
      <w:r w:rsidRPr="00E26B8A">
        <w:t xml:space="preserve"> </w:t>
      </w:r>
    </w:p>
    <w:p w14:paraId="58F542CD" w14:textId="77777777" w:rsidR="00840F20" w:rsidRPr="00E26B8A" w:rsidRDefault="00840F20" w:rsidP="007E5195">
      <w:pPr>
        <w:spacing w:after="240"/>
        <w:ind w:left="360"/>
      </w:pPr>
      <w:r w:rsidRPr="00E26B8A">
        <w:t>(3) a tuition waiver policy for families that can demonstrate financial hardship, including a definition of "hardship</w:t>
      </w:r>
      <w:proofErr w:type="gramStart"/>
      <w:r w:rsidRPr="00E26B8A">
        <w:t>";</w:t>
      </w:r>
      <w:proofErr w:type="gramEnd"/>
      <w:r w:rsidRPr="00E26B8A">
        <w:t xml:space="preserve"> </w:t>
      </w:r>
    </w:p>
    <w:p w14:paraId="5410A2CA" w14:textId="77777777" w:rsidR="00840F20" w:rsidRPr="00E26B8A" w:rsidRDefault="00840F20" w:rsidP="007E5195">
      <w:pPr>
        <w:spacing w:after="240"/>
        <w:ind w:firstLine="360"/>
      </w:pPr>
      <w:r w:rsidRPr="00E26B8A">
        <w:t xml:space="preserve">(4) an enrollment and selection policy for students applying to attend the residential </w:t>
      </w:r>
      <w:proofErr w:type="gramStart"/>
      <w:r w:rsidR="00316560" w:rsidRPr="00E26B8A">
        <w:t>school</w:t>
      </w:r>
      <w:r w:rsidRPr="00E26B8A">
        <w:t>;</w:t>
      </w:r>
      <w:proofErr w:type="gramEnd"/>
      <w:r w:rsidRPr="00E26B8A">
        <w:t xml:space="preserve"> </w:t>
      </w:r>
    </w:p>
    <w:p w14:paraId="1D4203F0" w14:textId="77777777" w:rsidR="00840F20" w:rsidRPr="00E26B8A" w:rsidRDefault="00840F20" w:rsidP="007E5195">
      <w:pPr>
        <w:spacing w:after="240"/>
        <w:ind w:firstLine="360"/>
      </w:pPr>
      <w:r w:rsidRPr="00E26B8A">
        <w:t xml:space="preserve">(5) a list of course </w:t>
      </w:r>
      <w:proofErr w:type="gramStart"/>
      <w:r w:rsidRPr="00E26B8A">
        <w:t>offerings;</w:t>
      </w:r>
      <w:proofErr w:type="gramEnd"/>
      <w:r w:rsidRPr="00E26B8A">
        <w:t xml:space="preserve"> </w:t>
      </w:r>
    </w:p>
    <w:p w14:paraId="089DDEE4" w14:textId="77777777" w:rsidR="00840F20" w:rsidRPr="00E26B8A" w:rsidRDefault="00840F20" w:rsidP="007E5195">
      <w:pPr>
        <w:spacing w:after="240"/>
        <w:ind w:firstLine="360"/>
      </w:pPr>
      <w:r w:rsidRPr="00E26B8A">
        <w:t xml:space="preserve">(6) a plan to assist students in crisis; and </w:t>
      </w:r>
    </w:p>
    <w:p w14:paraId="2B7C75FF" w14:textId="77777777" w:rsidR="00840F20" w:rsidRPr="00E26B8A" w:rsidRDefault="00840F20" w:rsidP="007E5195">
      <w:pPr>
        <w:spacing w:after="240"/>
        <w:ind w:firstLine="360"/>
      </w:pPr>
      <w:r w:rsidRPr="00E26B8A">
        <w:t xml:space="preserve">(7) a staffing plan for the program. </w:t>
      </w:r>
    </w:p>
    <w:p w14:paraId="60C76EB5" w14:textId="77777777" w:rsidR="00840F20" w:rsidRPr="00E26B8A" w:rsidRDefault="00840F20" w:rsidP="007E5195">
      <w:pPr>
        <w:spacing w:after="240"/>
      </w:pPr>
      <w:r w:rsidRPr="00E26B8A">
        <w:t xml:space="preserve">(b) The department may require that a district supplement its application with additional information. The department may require a district to change its policies or proposed practices before approving an application. A district must operate the residential program in conformance with its approved application. A district that wishes to change any of the requirements of an approved application must submit a revised application. In determining whether to grant or deny an application, the department will consider </w:t>
      </w:r>
    </w:p>
    <w:p w14:paraId="5DEF02FF" w14:textId="77777777" w:rsidR="00840F20" w:rsidRPr="00E26B8A" w:rsidRDefault="00840F20" w:rsidP="007E5195">
      <w:pPr>
        <w:spacing w:after="240"/>
        <w:ind w:left="360"/>
      </w:pPr>
      <w:r w:rsidRPr="00E26B8A">
        <w:t xml:space="preserve">(1) whether the community in which the program is located has sufficient infrastructure to support the residential </w:t>
      </w:r>
      <w:proofErr w:type="gramStart"/>
      <w:r w:rsidR="00F10CCE" w:rsidRPr="00E26B8A">
        <w:t>school</w:t>
      </w:r>
      <w:r w:rsidRPr="00E26B8A">
        <w:t>;</w:t>
      </w:r>
      <w:proofErr w:type="gramEnd"/>
      <w:r w:rsidRPr="00E26B8A">
        <w:t xml:space="preserve"> </w:t>
      </w:r>
    </w:p>
    <w:p w14:paraId="3552EA65" w14:textId="77777777" w:rsidR="00840F20" w:rsidRPr="00E26B8A" w:rsidRDefault="00840F20" w:rsidP="007E5195">
      <w:pPr>
        <w:spacing w:after="240"/>
        <w:ind w:firstLine="360"/>
      </w:pPr>
      <w:r w:rsidRPr="00E26B8A">
        <w:t xml:space="preserve">(2) demand, current capacity, and regional needs for residential </w:t>
      </w:r>
      <w:proofErr w:type="gramStart"/>
      <w:r w:rsidR="00F10CCE" w:rsidRPr="00E26B8A">
        <w:t>schools</w:t>
      </w:r>
      <w:r w:rsidRPr="00E26B8A">
        <w:t>;</w:t>
      </w:r>
      <w:proofErr w:type="gramEnd"/>
      <w:r w:rsidRPr="00E26B8A">
        <w:t xml:space="preserve"> </w:t>
      </w:r>
    </w:p>
    <w:p w14:paraId="48F704E6" w14:textId="77777777" w:rsidR="00840F20" w:rsidRPr="00E26B8A" w:rsidRDefault="00840F20" w:rsidP="007E5195">
      <w:pPr>
        <w:spacing w:after="240"/>
        <w:ind w:firstLine="360"/>
      </w:pPr>
      <w:r w:rsidRPr="00E26B8A">
        <w:t xml:space="preserve">(3) the cost to provide a residential </w:t>
      </w:r>
      <w:r w:rsidR="00F10CCE" w:rsidRPr="00E26B8A">
        <w:t>school</w:t>
      </w:r>
      <w:r w:rsidRPr="00E26B8A">
        <w:t xml:space="preserve"> in the applying </w:t>
      </w:r>
      <w:proofErr w:type="gramStart"/>
      <w:r w:rsidRPr="00E26B8A">
        <w:t>district;</w:t>
      </w:r>
      <w:proofErr w:type="gramEnd"/>
      <w:r w:rsidRPr="00E26B8A">
        <w:t xml:space="preserve"> </w:t>
      </w:r>
    </w:p>
    <w:p w14:paraId="4783CE16" w14:textId="77777777" w:rsidR="00840F20" w:rsidRPr="00E26B8A" w:rsidRDefault="00840F20" w:rsidP="007E5195">
      <w:pPr>
        <w:spacing w:after="240"/>
        <w:ind w:firstLine="360"/>
      </w:pPr>
      <w:r w:rsidRPr="00E26B8A">
        <w:t xml:space="preserve">(4) the district's ability to offer a high-quality academic program to </w:t>
      </w:r>
      <w:proofErr w:type="gramStart"/>
      <w:r w:rsidRPr="00E26B8A">
        <w:t>students;</w:t>
      </w:r>
      <w:proofErr w:type="gramEnd"/>
      <w:r w:rsidRPr="00E26B8A">
        <w:t xml:space="preserve"> </w:t>
      </w:r>
    </w:p>
    <w:p w14:paraId="2685F65D" w14:textId="77777777" w:rsidR="00840F20" w:rsidRPr="00E26B8A" w:rsidRDefault="00840F20" w:rsidP="007E5195">
      <w:pPr>
        <w:ind w:left="360"/>
      </w:pPr>
      <w:r w:rsidRPr="00E26B8A">
        <w:t xml:space="preserve">(5) the health and welfare of students housed in the residential </w:t>
      </w:r>
      <w:r w:rsidR="00843EE4" w:rsidRPr="00E26B8A">
        <w:t>school</w:t>
      </w:r>
      <w:r w:rsidRPr="00E26B8A">
        <w:t xml:space="preserve">, including the ability of the district to offer a high-quality residential </w:t>
      </w:r>
      <w:proofErr w:type="gramStart"/>
      <w:r w:rsidR="00843EE4" w:rsidRPr="00E26B8A">
        <w:t>school</w:t>
      </w:r>
      <w:r w:rsidRPr="00E26B8A">
        <w:t>;</w:t>
      </w:r>
      <w:proofErr w:type="gramEnd"/>
      <w:r w:rsidRPr="00E26B8A">
        <w:t xml:space="preserve"> </w:t>
      </w:r>
    </w:p>
    <w:p w14:paraId="7C49157D" w14:textId="77777777" w:rsidR="00840F20" w:rsidRPr="00E26B8A" w:rsidRDefault="00840F20" w:rsidP="005832B1">
      <w:pPr>
        <w:spacing w:after="240"/>
        <w:ind w:left="360"/>
      </w:pPr>
      <w:r w:rsidRPr="00E26B8A">
        <w:lastRenderedPageBreak/>
        <w:t xml:space="preserve">(6) for a revised application, whether the </w:t>
      </w:r>
      <w:r w:rsidR="00843EE4" w:rsidRPr="00E26B8A">
        <w:t>school</w:t>
      </w:r>
      <w:r w:rsidRPr="00E26B8A">
        <w:t xml:space="preserve"> has complied with the policies and practices that the district identified in its current application; and </w:t>
      </w:r>
    </w:p>
    <w:p w14:paraId="1ACA5619" w14:textId="77777777" w:rsidR="00840F20" w:rsidRPr="00E26B8A" w:rsidRDefault="00840F20" w:rsidP="005832B1">
      <w:pPr>
        <w:spacing w:after="240"/>
        <w:ind w:firstLine="360"/>
      </w:pPr>
      <w:r w:rsidRPr="00E26B8A">
        <w:t xml:space="preserve">(7) the public interest. </w:t>
      </w:r>
    </w:p>
    <w:p w14:paraId="5F55AFF5" w14:textId="77777777" w:rsidR="00840F20" w:rsidRPr="00E26B8A" w:rsidRDefault="00840F20" w:rsidP="005832B1">
      <w:pPr>
        <w:spacing w:after="240"/>
      </w:pPr>
      <w:r w:rsidRPr="00E26B8A">
        <w:t xml:space="preserve">(c) The department will </w:t>
      </w:r>
      <w:r w:rsidR="00E17F3C" w:rsidRPr="00E26B8A">
        <w:t>open a period of application annually on May 1.  The application period will close on June 30</w:t>
      </w:r>
      <w:r w:rsidRPr="00E26B8A">
        <w:t xml:space="preserve">. The department may require that applications be targeted to provide a particular program to meet specific needs of students in the state. A period of open application and solicitation does not imply that the department will approve the establishment of any new </w:t>
      </w:r>
      <w:r w:rsidR="00CE3C48" w:rsidRPr="00E26B8A">
        <w:t>schools</w:t>
      </w:r>
      <w:r w:rsidRPr="00E26B8A">
        <w:t xml:space="preserve">. In determining whether to establish a period of open applications, the department will consider the </w:t>
      </w:r>
    </w:p>
    <w:p w14:paraId="754C30A7" w14:textId="77777777" w:rsidR="00840F20" w:rsidRPr="00E26B8A" w:rsidRDefault="00840F20" w:rsidP="005832B1">
      <w:pPr>
        <w:spacing w:after="240"/>
        <w:ind w:left="360"/>
      </w:pPr>
      <w:r w:rsidRPr="00E26B8A">
        <w:t xml:space="preserve">(1) demand for residential </w:t>
      </w:r>
      <w:r w:rsidR="00CE3C48" w:rsidRPr="00E26B8A">
        <w:t>schools</w:t>
      </w:r>
      <w:r w:rsidRPr="00E26B8A">
        <w:t xml:space="preserve">, including the demand and needs in different regions of the </w:t>
      </w:r>
      <w:proofErr w:type="gramStart"/>
      <w:r w:rsidRPr="00E26B8A">
        <w:t>state;</w:t>
      </w:r>
      <w:proofErr w:type="gramEnd"/>
      <w:r w:rsidRPr="00E26B8A">
        <w:t xml:space="preserve"> </w:t>
      </w:r>
    </w:p>
    <w:p w14:paraId="06F37108" w14:textId="77777777" w:rsidR="00840F20" w:rsidRPr="00E26B8A" w:rsidRDefault="00840F20" w:rsidP="005832B1">
      <w:pPr>
        <w:spacing w:after="240"/>
        <w:ind w:firstLine="360"/>
      </w:pPr>
      <w:r w:rsidRPr="00E26B8A">
        <w:t xml:space="preserve">(2) capacity of existing </w:t>
      </w:r>
      <w:r w:rsidR="00CE3C48" w:rsidRPr="00E26B8A">
        <w:t>schools</w:t>
      </w:r>
      <w:r w:rsidRPr="00E26B8A">
        <w:t xml:space="preserve">; and </w:t>
      </w:r>
    </w:p>
    <w:p w14:paraId="4443E4D9" w14:textId="77777777" w:rsidR="00840F20" w:rsidRPr="00E26B8A" w:rsidRDefault="00840F20" w:rsidP="005832B1">
      <w:pPr>
        <w:spacing w:after="240"/>
        <w:ind w:firstLine="360"/>
      </w:pPr>
      <w:r w:rsidRPr="00E26B8A">
        <w:t xml:space="preserve">(3) public interest. </w:t>
      </w:r>
    </w:p>
    <w:p w14:paraId="7BAF215C" w14:textId="77777777" w:rsidR="00840F20" w:rsidRPr="00E26B8A" w:rsidRDefault="00840F20" w:rsidP="007904AB">
      <w:pPr>
        <w:spacing w:after="240"/>
      </w:pPr>
      <w:r w:rsidRPr="00E26B8A">
        <w:t>(d) This section does not prevent a governing body from establishing an in-district</w:t>
      </w:r>
      <w:r w:rsidRPr="00840F20">
        <w:t xml:space="preserve"> residential </w:t>
      </w:r>
      <w:r w:rsidR="000A0B43" w:rsidRPr="00E26B8A">
        <w:t>school</w:t>
      </w:r>
      <w:r w:rsidRPr="00E26B8A">
        <w:t xml:space="preserve"> that is not eligible for state support for the operation of the residential aspects of the </w:t>
      </w:r>
      <w:r w:rsidR="000A0B43" w:rsidRPr="00E26B8A">
        <w:t>school</w:t>
      </w:r>
      <w:r w:rsidRPr="00E26B8A">
        <w:t xml:space="preserve">. </w:t>
      </w:r>
    </w:p>
    <w:p w14:paraId="089FC009" w14:textId="77777777" w:rsidR="00840F20" w:rsidRPr="00E26B8A" w:rsidRDefault="00840F20" w:rsidP="007904AB">
      <w:pPr>
        <w:spacing w:after="240"/>
      </w:pPr>
      <w:r w:rsidRPr="00E26B8A">
        <w:t xml:space="preserve">(e) A district that operates an approved statewide </w:t>
      </w:r>
      <w:r w:rsidR="000A0B43" w:rsidRPr="00E26B8A">
        <w:t xml:space="preserve">or district-wide </w:t>
      </w:r>
      <w:r w:rsidRPr="00E26B8A">
        <w:t xml:space="preserve">residential </w:t>
      </w:r>
      <w:r w:rsidR="000A0B43" w:rsidRPr="00E26B8A">
        <w:t>school</w:t>
      </w:r>
      <w:r w:rsidRPr="00E26B8A">
        <w:t xml:space="preserve"> shall submit an annual report to the department. The report must include the </w:t>
      </w:r>
    </w:p>
    <w:p w14:paraId="7396C540" w14:textId="77777777" w:rsidR="00840F20" w:rsidRPr="00E26B8A" w:rsidRDefault="00840F20" w:rsidP="007904AB">
      <w:pPr>
        <w:spacing w:after="240"/>
        <w:ind w:firstLine="360"/>
      </w:pPr>
      <w:r w:rsidRPr="00E26B8A">
        <w:t xml:space="preserve">(1) number of applications received by the </w:t>
      </w:r>
      <w:proofErr w:type="gramStart"/>
      <w:r w:rsidR="000A0B43" w:rsidRPr="00E26B8A">
        <w:t>school</w:t>
      </w:r>
      <w:r w:rsidRPr="00E26B8A">
        <w:t>;</w:t>
      </w:r>
      <w:proofErr w:type="gramEnd"/>
      <w:r w:rsidRPr="00E26B8A">
        <w:t xml:space="preserve"> </w:t>
      </w:r>
    </w:p>
    <w:p w14:paraId="7A1A19FD" w14:textId="77777777" w:rsidR="00840F20" w:rsidRPr="00E26B8A" w:rsidRDefault="00840F20" w:rsidP="007904AB">
      <w:pPr>
        <w:spacing w:after="240"/>
        <w:ind w:firstLine="360"/>
      </w:pPr>
      <w:r w:rsidRPr="00E26B8A">
        <w:t xml:space="preserve">(2) number of students accepted into the </w:t>
      </w:r>
      <w:proofErr w:type="gramStart"/>
      <w:r w:rsidR="000A0B43" w:rsidRPr="00E26B8A">
        <w:t>school</w:t>
      </w:r>
      <w:r w:rsidRPr="00E26B8A">
        <w:t>;</w:t>
      </w:r>
      <w:proofErr w:type="gramEnd"/>
      <w:r w:rsidRPr="00E26B8A">
        <w:t xml:space="preserve"> </w:t>
      </w:r>
    </w:p>
    <w:p w14:paraId="5663F4EC" w14:textId="77777777" w:rsidR="00840F20" w:rsidRPr="00E26B8A" w:rsidRDefault="00840F20" w:rsidP="007904AB">
      <w:pPr>
        <w:spacing w:after="240"/>
        <w:ind w:firstLine="360"/>
      </w:pPr>
      <w:r w:rsidRPr="00E26B8A">
        <w:t xml:space="preserve">(3) students' communities and districts of residence at the time of application for </w:t>
      </w:r>
      <w:proofErr w:type="gramStart"/>
      <w:r w:rsidRPr="00E26B8A">
        <w:t>enrollment;</w:t>
      </w:r>
      <w:proofErr w:type="gramEnd"/>
      <w:r w:rsidRPr="00E26B8A">
        <w:t xml:space="preserve"> </w:t>
      </w:r>
    </w:p>
    <w:p w14:paraId="53B7DEDF" w14:textId="77777777" w:rsidR="00840F20" w:rsidRPr="00E26B8A" w:rsidRDefault="00840F20" w:rsidP="007904AB">
      <w:pPr>
        <w:spacing w:after="240"/>
        <w:ind w:firstLine="360"/>
      </w:pPr>
      <w:r w:rsidRPr="00E26B8A">
        <w:t xml:space="preserve">(4) students' academic achievement </w:t>
      </w:r>
      <w:proofErr w:type="gramStart"/>
      <w:r w:rsidRPr="00E26B8A">
        <w:t>results;</w:t>
      </w:r>
      <w:proofErr w:type="gramEnd"/>
      <w:r w:rsidRPr="00E26B8A">
        <w:t xml:space="preserve"> </w:t>
      </w:r>
    </w:p>
    <w:p w14:paraId="4FEDE262" w14:textId="77777777" w:rsidR="00840F20" w:rsidRPr="00E26B8A" w:rsidRDefault="00840F20" w:rsidP="007904AB">
      <w:pPr>
        <w:spacing w:after="240"/>
        <w:ind w:firstLine="360"/>
      </w:pPr>
      <w:r w:rsidRPr="00E26B8A">
        <w:t xml:space="preserve">(5) date of, reason for, and number of withdrawals from the </w:t>
      </w:r>
      <w:r w:rsidR="000A0B43" w:rsidRPr="00E26B8A">
        <w:t>school</w:t>
      </w:r>
      <w:r w:rsidRPr="00E26B8A">
        <w:t xml:space="preserve"> during the school </w:t>
      </w:r>
      <w:proofErr w:type="gramStart"/>
      <w:r w:rsidRPr="00E26B8A">
        <w:t>year;</w:t>
      </w:r>
      <w:proofErr w:type="gramEnd"/>
      <w:r w:rsidRPr="00E26B8A">
        <w:t xml:space="preserve"> </w:t>
      </w:r>
    </w:p>
    <w:p w14:paraId="7412AD7A" w14:textId="77777777" w:rsidR="00840F20" w:rsidRPr="00E26B8A" w:rsidRDefault="00840F20" w:rsidP="007904AB">
      <w:pPr>
        <w:spacing w:after="240"/>
        <w:ind w:firstLine="360"/>
      </w:pPr>
      <w:r w:rsidRPr="00E26B8A">
        <w:t xml:space="preserve">(6) number of expulsions from the </w:t>
      </w:r>
      <w:r w:rsidR="000A0B43" w:rsidRPr="00E26B8A">
        <w:t>school</w:t>
      </w:r>
      <w:r w:rsidRPr="00E26B8A">
        <w:t xml:space="preserve"> during the school </w:t>
      </w:r>
      <w:proofErr w:type="gramStart"/>
      <w:r w:rsidRPr="00E26B8A">
        <w:t>year;</w:t>
      </w:r>
      <w:proofErr w:type="gramEnd"/>
      <w:r w:rsidRPr="00E26B8A">
        <w:t xml:space="preserve"> </w:t>
      </w:r>
    </w:p>
    <w:p w14:paraId="0B962665" w14:textId="77777777" w:rsidR="00840F20" w:rsidRPr="00E26B8A" w:rsidRDefault="00840F20" w:rsidP="007904AB">
      <w:pPr>
        <w:spacing w:after="240"/>
        <w:ind w:firstLine="360"/>
      </w:pPr>
      <w:r w:rsidRPr="00E26B8A">
        <w:t xml:space="preserve">(7) number of students receiving a tuition waiver; and </w:t>
      </w:r>
    </w:p>
    <w:p w14:paraId="1A4BBAF3" w14:textId="77777777" w:rsidR="00840F20" w:rsidRPr="00E26B8A" w:rsidRDefault="00840F20" w:rsidP="007904AB">
      <w:pPr>
        <w:ind w:firstLine="360"/>
      </w:pPr>
      <w:r w:rsidRPr="00E26B8A">
        <w:t xml:space="preserve">(8) other information requested by the department with respect to the </w:t>
      </w:r>
      <w:r w:rsidR="000A0B43" w:rsidRPr="00E26B8A">
        <w:t>school</w:t>
      </w:r>
      <w:r w:rsidRPr="00E26B8A">
        <w:t xml:space="preserve">. </w:t>
      </w:r>
    </w:p>
    <w:p w14:paraId="664FAFFA" w14:textId="77777777" w:rsidR="00840F20" w:rsidRPr="00840F20" w:rsidRDefault="00840F20" w:rsidP="00840F20">
      <w:pPr>
        <w:pStyle w:val="NormalWeb"/>
        <w:spacing w:after="240" w:afterAutospacing="0"/>
        <w:jc w:val="both"/>
        <w:rPr>
          <w:rFonts w:ascii="Times New Roman" w:hAnsi="Times New Roman" w:cs="Times New Roman"/>
        </w:rPr>
      </w:pPr>
      <w:r w:rsidRPr="00E26B8A">
        <w:rPr>
          <w:rFonts w:ascii="Times New Roman" w:eastAsia="Times New Roman" w:hAnsi="Times New Roman" w:cs="Times New Roman"/>
        </w:rPr>
        <w:t xml:space="preserve">(f) On December 1 of each school year, a district that operates an approved statewide </w:t>
      </w:r>
      <w:r w:rsidR="008D6266" w:rsidRPr="00E26B8A">
        <w:rPr>
          <w:rFonts w:ascii="Times New Roman" w:eastAsia="Times New Roman" w:hAnsi="Times New Roman" w:cs="Times New Roman"/>
        </w:rPr>
        <w:t xml:space="preserve">or district-wide </w:t>
      </w:r>
      <w:r w:rsidRPr="00E26B8A">
        <w:rPr>
          <w:rFonts w:ascii="Times New Roman" w:eastAsia="Times New Roman" w:hAnsi="Times New Roman" w:cs="Times New Roman"/>
        </w:rPr>
        <w:t xml:space="preserve">residential </w:t>
      </w:r>
      <w:r w:rsidR="008D6266" w:rsidRPr="00E26B8A">
        <w:rPr>
          <w:rFonts w:ascii="Times New Roman" w:eastAsia="Times New Roman" w:hAnsi="Times New Roman" w:cs="Times New Roman"/>
        </w:rPr>
        <w:t>school</w:t>
      </w:r>
      <w:r w:rsidRPr="00E26B8A">
        <w:rPr>
          <w:rFonts w:ascii="Times New Roman" w:eastAsia="Times New Roman" w:hAnsi="Times New Roman" w:cs="Times New Roman"/>
        </w:rPr>
        <w:t xml:space="preserve"> shall submit to the department an application, on a form provided by the</w:t>
      </w:r>
      <w:r w:rsidRPr="00840F20">
        <w:rPr>
          <w:rFonts w:ascii="Times New Roman" w:hAnsi="Times New Roman" w:cs="Times New Roman"/>
        </w:rPr>
        <w:t xml:space="preserve"> department, for payment of a stipend under </w:t>
      </w:r>
      <w:hyperlink r:id="rId11" w:history="1">
        <w:r w:rsidRPr="00840F20">
          <w:rPr>
            <w:rStyle w:val="Hyperlink"/>
            <w:rFonts w:ascii="Times New Roman" w:hAnsi="Times New Roman" w:cs="Times New Roman"/>
          </w:rPr>
          <w:t>AS 14.16.200</w:t>
        </w:r>
      </w:hyperlink>
      <w:r w:rsidRPr="00840F20">
        <w:rPr>
          <w:rFonts w:ascii="Times New Roman" w:hAnsi="Times New Roman" w:cs="Times New Roman"/>
        </w:rPr>
        <w:t xml:space="preserve"> (b)(2). The district is eligible for payment of the lesser of actual cost to house the student or the amount allowed in </w:t>
      </w:r>
      <w:hyperlink r:id="rId12" w:history="1">
        <w:r w:rsidRPr="00840F20">
          <w:rPr>
            <w:rStyle w:val="Hyperlink"/>
            <w:rFonts w:ascii="Times New Roman" w:hAnsi="Times New Roman" w:cs="Times New Roman"/>
          </w:rPr>
          <w:t>AS 14.16.200</w:t>
        </w:r>
      </w:hyperlink>
      <w:r w:rsidRPr="00840F20">
        <w:rPr>
          <w:rFonts w:ascii="Times New Roman" w:hAnsi="Times New Roman" w:cs="Times New Roman"/>
        </w:rPr>
        <w:t xml:space="preserve"> (b)(2) for each residential student who is housed by the district on the last day of the student count period under </w:t>
      </w:r>
      <w:hyperlink r:id="rId13" w:history="1">
        <w:r w:rsidRPr="00840F20">
          <w:rPr>
            <w:rStyle w:val="Hyperlink"/>
            <w:rFonts w:ascii="Times New Roman" w:hAnsi="Times New Roman" w:cs="Times New Roman"/>
          </w:rPr>
          <w:t>AS 14.17.600</w:t>
        </w:r>
      </w:hyperlink>
      <w:r w:rsidRPr="00840F20">
        <w:rPr>
          <w:rFonts w:ascii="Times New Roman" w:hAnsi="Times New Roman" w:cs="Times New Roman"/>
        </w:rPr>
        <w:t xml:space="preserve"> , and whose parents or guardians do not reside in the community in which the program is located. If appropriations are insufficient for the residential component of </w:t>
      </w:r>
      <w:r w:rsidRPr="00840F20">
        <w:rPr>
          <w:rFonts w:ascii="Times New Roman" w:hAnsi="Times New Roman" w:cs="Times New Roman"/>
        </w:rPr>
        <w:lastRenderedPageBreak/>
        <w:t xml:space="preserve">approved statewide </w:t>
      </w:r>
      <w:r w:rsidR="008D6266">
        <w:rPr>
          <w:rFonts w:ascii="Times New Roman" w:hAnsi="Times New Roman" w:cs="Times New Roman"/>
        </w:rPr>
        <w:t xml:space="preserve">or district-wide </w:t>
      </w:r>
      <w:r w:rsidRPr="00840F20">
        <w:rPr>
          <w:rFonts w:ascii="Times New Roman" w:hAnsi="Times New Roman" w:cs="Times New Roman"/>
        </w:rPr>
        <w:t xml:space="preserve">residential </w:t>
      </w:r>
      <w:r w:rsidR="008D6266">
        <w:rPr>
          <w:rFonts w:ascii="Times New Roman" w:hAnsi="Times New Roman" w:cs="Times New Roman"/>
        </w:rPr>
        <w:t>schools</w:t>
      </w:r>
      <w:r w:rsidRPr="00840F20">
        <w:rPr>
          <w:rFonts w:ascii="Times New Roman" w:hAnsi="Times New Roman" w:cs="Times New Roman"/>
        </w:rPr>
        <w:t xml:space="preserve">, the department will reduce each district's entitlement by a pro rata amount as determined by the department. </w:t>
      </w:r>
    </w:p>
    <w:p w14:paraId="1A1EF066" w14:textId="77777777" w:rsidR="00840F20" w:rsidRPr="00840F20" w:rsidRDefault="00840F20" w:rsidP="00840F20">
      <w:pPr>
        <w:pStyle w:val="NormalWeb"/>
        <w:spacing w:after="240" w:afterAutospacing="0"/>
        <w:jc w:val="both"/>
        <w:rPr>
          <w:rFonts w:ascii="Times New Roman" w:hAnsi="Times New Roman" w:cs="Times New Roman"/>
        </w:rPr>
      </w:pPr>
      <w:r w:rsidRPr="00840F20">
        <w:rPr>
          <w:rFonts w:ascii="Times New Roman" w:hAnsi="Times New Roman" w:cs="Times New Roman"/>
        </w:rPr>
        <w:t xml:space="preserve">(g) The department may withdraw its approval for a district to operate a statewide </w:t>
      </w:r>
      <w:r w:rsidR="008D6266">
        <w:rPr>
          <w:rFonts w:ascii="Times New Roman" w:hAnsi="Times New Roman" w:cs="Times New Roman"/>
        </w:rPr>
        <w:t xml:space="preserve">or district-wide </w:t>
      </w:r>
      <w:r w:rsidRPr="00840F20">
        <w:rPr>
          <w:rFonts w:ascii="Times New Roman" w:hAnsi="Times New Roman" w:cs="Times New Roman"/>
        </w:rPr>
        <w:t xml:space="preserve">residential </w:t>
      </w:r>
      <w:r w:rsidR="008D6266">
        <w:rPr>
          <w:rFonts w:ascii="Times New Roman" w:hAnsi="Times New Roman" w:cs="Times New Roman"/>
        </w:rPr>
        <w:t>school</w:t>
      </w:r>
      <w:r w:rsidRPr="00840F20">
        <w:rPr>
          <w:rFonts w:ascii="Times New Roman" w:hAnsi="Times New Roman" w:cs="Times New Roman"/>
        </w:rPr>
        <w:t xml:space="preserve"> if the department determines that continued operation of the </w:t>
      </w:r>
      <w:r w:rsidR="008D6266">
        <w:rPr>
          <w:rFonts w:ascii="Times New Roman" w:hAnsi="Times New Roman" w:cs="Times New Roman"/>
        </w:rPr>
        <w:t>school</w:t>
      </w:r>
      <w:r w:rsidRPr="00840F20">
        <w:rPr>
          <w:rFonts w:ascii="Times New Roman" w:hAnsi="Times New Roman" w:cs="Times New Roman"/>
        </w:rPr>
        <w:t xml:space="preserve"> is not in the public interest. In making this determination, the department will consider </w:t>
      </w:r>
    </w:p>
    <w:p w14:paraId="2FF94615" w14:textId="77777777" w:rsidR="00840F20" w:rsidRPr="00840F20" w:rsidRDefault="00840F20" w:rsidP="00D41F6E">
      <w:pPr>
        <w:pStyle w:val="NormalWeb"/>
        <w:spacing w:after="240" w:afterAutospacing="0"/>
        <w:ind w:firstLine="360"/>
        <w:jc w:val="both"/>
        <w:rPr>
          <w:rFonts w:ascii="Times New Roman" w:hAnsi="Times New Roman" w:cs="Times New Roman"/>
        </w:rPr>
      </w:pPr>
      <w:r w:rsidRPr="00840F20">
        <w:rPr>
          <w:rFonts w:ascii="Times New Roman" w:hAnsi="Times New Roman" w:cs="Times New Roman"/>
        </w:rPr>
        <w:t xml:space="preserve">(1) the health and safety of the students in the residential </w:t>
      </w:r>
      <w:proofErr w:type="gramStart"/>
      <w:r w:rsidR="008D6266">
        <w:rPr>
          <w:rFonts w:ascii="Times New Roman" w:hAnsi="Times New Roman" w:cs="Times New Roman"/>
        </w:rPr>
        <w:t>school</w:t>
      </w:r>
      <w:r w:rsidRPr="00840F20">
        <w:rPr>
          <w:rFonts w:ascii="Times New Roman" w:hAnsi="Times New Roman" w:cs="Times New Roman"/>
        </w:rPr>
        <w:t>;</w:t>
      </w:r>
      <w:proofErr w:type="gramEnd"/>
      <w:r w:rsidRPr="00840F20">
        <w:rPr>
          <w:rFonts w:ascii="Times New Roman" w:hAnsi="Times New Roman" w:cs="Times New Roman"/>
        </w:rPr>
        <w:t xml:space="preserve"> </w:t>
      </w:r>
    </w:p>
    <w:p w14:paraId="090262FB" w14:textId="77777777" w:rsidR="00840F20" w:rsidRPr="00840F20" w:rsidRDefault="00840F20" w:rsidP="00D41F6E">
      <w:pPr>
        <w:pStyle w:val="NormalWeb"/>
        <w:spacing w:after="240" w:afterAutospacing="0"/>
        <w:ind w:left="360"/>
        <w:jc w:val="both"/>
        <w:rPr>
          <w:rFonts w:ascii="Times New Roman" w:hAnsi="Times New Roman" w:cs="Times New Roman"/>
        </w:rPr>
      </w:pPr>
      <w:r w:rsidRPr="00840F20">
        <w:rPr>
          <w:rFonts w:ascii="Times New Roman" w:hAnsi="Times New Roman" w:cs="Times New Roman"/>
        </w:rPr>
        <w:t xml:space="preserve">(2) whether students at the program have demonstrated sufficient academic achievement; in making this determination, the department will consider all evidence of student academic achievement and improvement, including evidence of </w:t>
      </w:r>
    </w:p>
    <w:p w14:paraId="3B9BF85F" w14:textId="77777777" w:rsidR="00840F20" w:rsidRPr="00840F20" w:rsidRDefault="00840F20" w:rsidP="00D41F6E">
      <w:pPr>
        <w:pStyle w:val="NormalWeb"/>
        <w:spacing w:after="240" w:afterAutospacing="0"/>
        <w:ind w:left="810"/>
        <w:jc w:val="both"/>
        <w:rPr>
          <w:rFonts w:ascii="Times New Roman" w:hAnsi="Times New Roman" w:cs="Times New Roman"/>
        </w:rPr>
      </w:pPr>
      <w:r w:rsidRPr="00840F20">
        <w:rPr>
          <w:rFonts w:ascii="Times New Roman" w:hAnsi="Times New Roman" w:cs="Times New Roman"/>
        </w:rPr>
        <w:t xml:space="preserve">(A) students' scores and improvement of students' scores on statewide student assessments under 4 AAC </w:t>
      </w:r>
      <w:hyperlink r:id="rId14" w:history="1">
        <w:r w:rsidRPr="00840F20">
          <w:rPr>
            <w:rStyle w:val="Hyperlink"/>
            <w:rFonts w:ascii="Times New Roman" w:hAnsi="Times New Roman" w:cs="Times New Roman"/>
          </w:rPr>
          <w:t>06.710;</w:t>
        </w:r>
      </w:hyperlink>
      <w:r w:rsidRPr="00840F20">
        <w:rPr>
          <w:rFonts w:ascii="Times New Roman" w:hAnsi="Times New Roman" w:cs="Times New Roman"/>
        </w:rPr>
        <w:t xml:space="preserve"> and </w:t>
      </w:r>
    </w:p>
    <w:p w14:paraId="69942F66" w14:textId="77777777" w:rsidR="00840F20" w:rsidRPr="00840F20" w:rsidRDefault="00840F20" w:rsidP="00D41F6E">
      <w:pPr>
        <w:pStyle w:val="NormalWeb"/>
        <w:spacing w:after="240" w:afterAutospacing="0"/>
        <w:ind w:left="810"/>
        <w:jc w:val="both"/>
        <w:rPr>
          <w:rFonts w:ascii="Times New Roman" w:hAnsi="Times New Roman" w:cs="Times New Roman"/>
        </w:rPr>
      </w:pPr>
      <w:r w:rsidRPr="00840F20">
        <w:rPr>
          <w:rFonts w:ascii="Times New Roman" w:hAnsi="Times New Roman" w:cs="Times New Roman"/>
        </w:rPr>
        <w:t xml:space="preserve">(B) the program's record of demonstrating adequate yearly progress under 4 AAC </w:t>
      </w:r>
      <w:hyperlink r:id="rId15" w:history="1">
        <w:r w:rsidRPr="00840F20">
          <w:rPr>
            <w:rStyle w:val="Hyperlink"/>
            <w:rFonts w:ascii="Times New Roman" w:hAnsi="Times New Roman" w:cs="Times New Roman"/>
          </w:rPr>
          <w:t>06.805,</w:t>
        </w:r>
      </w:hyperlink>
      <w:r w:rsidRPr="00840F20">
        <w:rPr>
          <w:rFonts w:ascii="Times New Roman" w:hAnsi="Times New Roman" w:cs="Times New Roman"/>
        </w:rPr>
        <w:t xml:space="preserve"> and the reasons for its success or failure to demonstrate adequate yearly progress; </w:t>
      </w:r>
    </w:p>
    <w:p w14:paraId="74EB428E" w14:textId="77777777" w:rsidR="00840F20" w:rsidRPr="00840F20" w:rsidRDefault="00840F20" w:rsidP="00D41F6E">
      <w:pPr>
        <w:pStyle w:val="NormalWeb"/>
        <w:spacing w:after="240" w:afterAutospacing="0"/>
        <w:ind w:firstLine="360"/>
        <w:jc w:val="both"/>
        <w:rPr>
          <w:rFonts w:ascii="Times New Roman" w:hAnsi="Times New Roman" w:cs="Times New Roman"/>
        </w:rPr>
      </w:pPr>
      <w:r w:rsidRPr="00840F20">
        <w:rPr>
          <w:rFonts w:ascii="Times New Roman" w:hAnsi="Times New Roman" w:cs="Times New Roman"/>
        </w:rPr>
        <w:t xml:space="preserve">(3) the demand for the </w:t>
      </w:r>
      <w:proofErr w:type="gramStart"/>
      <w:r w:rsidR="008D6266">
        <w:rPr>
          <w:rFonts w:ascii="Times New Roman" w:hAnsi="Times New Roman" w:cs="Times New Roman"/>
        </w:rPr>
        <w:t>school</w:t>
      </w:r>
      <w:r w:rsidRPr="00840F20">
        <w:rPr>
          <w:rFonts w:ascii="Times New Roman" w:hAnsi="Times New Roman" w:cs="Times New Roman"/>
        </w:rPr>
        <w:t>;</w:t>
      </w:r>
      <w:proofErr w:type="gramEnd"/>
      <w:r w:rsidRPr="00840F20">
        <w:rPr>
          <w:rFonts w:ascii="Times New Roman" w:hAnsi="Times New Roman" w:cs="Times New Roman"/>
        </w:rPr>
        <w:t xml:space="preserve"> </w:t>
      </w:r>
    </w:p>
    <w:p w14:paraId="00652E03" w14:textId="77777777" w:rsidR="00840F20" w:rsidRPr="00840F20" w:rsidRDefault="00840F20" w:rsidP="00D41F6E">
      <w:pPr>
        <w:pStyle w:val="NormalWeb"/>
        <w:spacing w:after="240" w:afterAutospacing="0"/>
        <w:ind w:firstLine="360"/>
        <w:jc w:val="both"/>
        <w:rPr>
          <w:rFonts w:ascii="Times New Roman" w:hAnsi="Times New Roman" w:cs="Times New Roman"/>
        </w:rPr>
      </w:pPr>
      <w:r w:rsidRPr="00840F20">
        <w:rPr>
          <w:rFonts w:ascii="Times New Roman" w:hAnsi="Times New Roman" w:cs="Times New Roman"/>
        </w:rPr>
        <w:t xml:space="preserve">(4) the cost of operating the </w:t>
      </w:r>
      <w:proofErr w:type="gramStart"/>
      <w:r w:rsidR="008D6266">
        <w:rPr>
          <w:rFonts w:ascii="Times New Roman" w:hAnsi="Times New Roman" w:cs="Times New Roman"/>
        </w:rPr>
        <w:t>school</w:t>
      </w:r>
      <w:r w:rsidRPr="00840F20">
        <w:rPr>
          <w:rFonts w:ascii="Times New Roman" w:hAnsi="Times New Roman" w:cs="Times New Roman"/>
        </w:rPr>
        <w:t>;</w:t>
      </w:r>
      <w:proofErr w:type="gramEnd"/>
      <w:r w:rsidRPr="00840F20">
        <w:rPr>
          <w:rFonts w:ascii="Times New Roman" w:hAnsi="Times New Roman" w:cs="Times New Roman"/>
        </w:rPr>
        <w:t xml:space="preserve"> </w:t>
      </w:r>
    </w:p>
    <w:p w14:paraId="44A2D646" w14:textId="77777777" w:rsidR="00840F20" w:rsidRPr="00840F20" w:rsidRDefault="00840F20" w:rsidP="00D41F6E">
      <w:pPr>
        <w:pStyle w:val="NormalWeb"/>
        <w:spacing w:after="240" w:afterAutospacing="0"/>
        <w:ind w:left="360"/>
        <w:jc w:val="both"/>
        <w:rPr>
          <w:rFonts w:ascii="Times New Roman" w:hAnsi="Times New Roman" w:cs="Times New Roman"/>
        </w:rPr>
      </w:pPr>
      <w:r w:rsidRPr="00840F20">
        <w:rPr>
          <w:rFonts w:ascii="Times New Roman" w:hAnsi="Times New Roman" w:cs="Times New Roman"/>
        </w:rPr>
        <w:t xml:space="preserve">(5) whether the </w:t>
      </w:r>
      <w:r w:rsidR="008D6266">
        <w:rPr>
          <w:rFonts w:ascii="Times New Roman" w:hAnsi="Times New Roman" w:cs="Times New Roman"/>
        </w:rPr>
        <w:t>school</w:t>
      </w:r>
      <w:r w:rsidRPr="00840F20">
        <w:rPr>
          <w:rFonts w:ascii="Times New Roman" w:hAnsi="Times New Roman" w:cs="Times New Roman"/>
        </w:rPr>
        <w:t xml:space="preserve"> has complied with the policies and practices that the district identified in its application; and </w:t>
      </w:r>
    </w:p>
    <w:p w14:paraId="36030337" w14:textId="77777777" w:rsidR="00840F20" w:rsidRPr="00840F20" w:rsidRDefault="00840F20" w:rsidP="00D41F6E">
      <w:pPr>
        <w:pStyle w:val="NormalWeb"/>
        <w:ind w:firstLine="360"/>
        <w:jc w:val="both"/>
        <w:rPr>
          <w:rFonts w:ascii="Times New Roman" w:hAnsi="Times New Roman" w:cs="Times New Roman"/>
        </w:rPr>
      </w:pPr>
      <w:r w:rsidRPr="00840F20">
        <w:rPr>
          <w:rFonts w:ascii="Times New Roman" w:hAnsi="Times New Roman" w:cs="Times New Roman"/>
        </w:rPr>
        <w:t xml:space="preserve">(6) the existence of alternative methods of meeting the needs of students. </w:t>
      </w:r>
    </w:p>
    <w:p w14:paraId="2C9F174B" w14:textId="77777777" w:rsidR="008D6266" w:rsidRPr="008D6266" w:rsidRDefault="008D6266" w:rsidP="008D6266">
      <w:pPr>
        <w:pStyle w:val="NormalWeb"/>
        <w:jc w:val="both"/>
        <w:rPr>
          <w:rFonts w:ascii="Times New Roman" w:hAnsi="Times New Roman" w:cs="Times New Roman"/>
        </w:rPr>
      </w:pPr>
      <w:r w:rsidRPr="008D6266">
        <w:rPr>
          <w:rFonts w:ascii="Times New Roman" w:hAnsi="Times New Roman" w:cs="Times New Roman"/>
        </w:rPr>
        <w:t xml:space="preserve">(h) A district may apply during a period of open application under (c) of this section for approval to operate a variable-term statewide or district-wide residential school that will house students for the entire school calendar. The minimum term for each student must be at least two weeks. A variable-term school is eligible for reimbursement for a monthly stipend for up to nine months of the school year under (f) of this section for the number of students that it housed on the last day of the student count period under </w:t>
      </w:r>
      <w:hyperlink r:id="rId16" w:history="1">
        <w:r w:rsidRPr="008D6266">
          <w:rPr>
            <w:rFonts w:ascii="Times New Roman" w:hAnsi="Times New Roman" w:cs="Times New Roman"/>
          </w:rPr>
          <w:t>AS 14.17.600</w:t>
        </w:r>
      </w:hyperlink>
      <w:r w:rsidRPr="008D6266">
        <w:rPr>
          <w:rFonts w:ascii="Times New Roman" w:hAnsi="Times New Roman" w:cs="Times New Roman"/>
        </w:rPr>
        <w:t xml:space="preserve"> if the district will continue to house at least the same number of students throughout the entire school term. </w:t>
      </w:r>
      <w:r w:rsidR="00C54B6C">
        <w:rPr>
          <w:rFonts w:ascii="Times New Roman" w:hAnsi="Times New Roman" w:cs="Times New Roman"/>
        </w:rPr>
        <w:t xml:space="preserve"> Upon the written request of a school district, the commissioner may permit a district to report the number of students it housed on a date other than the last day of the student count period if the date is within the count period set out in AS 14.17.600 and the date more accurately reflects the numbers of students the district will house throughout the school term.  </w:t>
      </w:r>
      <w:r w:rsidRPr="008D6266">
        <w:rPr>
          <w:rFonts w:ascii="Times New Roman" w:hAnsi="Times New Roman" w:cs="Times New Roman"/>
        </w:rPr>
        <w:t xml:space="preserve">A variable-term school is eligible for a one-time air fare reimbursement under </w:t>
      </w:r>
      <w:hyperlink r:id="rId17" w:history="1">
        <w:r w:rsidRPr="008D6266">
          <w:rPr>
            <w:rFonts w:ascii="Times New Roman" w:hAnsi="Times New Roman" w:cs="Times New Roman"/>
          </w:rPr>
          <w:t>AS 14.16.200</w:t>
        </w:r>
      </w:hyperlink>
      <w:r w:rsidRPr="008D6266">
        <w:rPr>
          <w:rFonts w:ascii="Times New Roman" w:hAnsi="Times New Roman" w:cs="Times New Roman"/>
        </w:rPr>
        <w:t xml:space="preserve">(b)(1) for the number of students housed by the school on the last day of the student count period, based on the average cost of round-trip air fare for all statewide or district-wide residential schools. A district may not include students housed by a variable-term school in the school's student count submitted to the department for foundation funding under AS 14.17; a student being housed by a variable-term school during the student count period may be included in the count of the student's district of residence. In this subsection, "variable-term statewide or district-wide residential school" means a statewide or district-wide residential school </w:t>
      </w:r>
      <w:r w:rsidRPr="008D6266">
        <w:rPr>
          <w:rFonts w:ascii="Times New Roman" w:hAnsi="Times New Roman" w:cs="Times New Roman"/>
        </w:rPr>
        <w:lastRenderedPageBreak/>
        <w:t xml:space="preserve">that rotates students in and out of the school during the school year for the entire school term as defined under </w:t>
      </w:r>
      <w:hyperlink r:id="rId18" w:history="1">
        <w:r w:rsidRPr="008D6266">
          <w:rPr>
            <w:rFonts w:ascii="Times New Roman" w:hAnsi="Times New Roman" w:cs="Times New Roman"/>
          </w:rPr>
          <w:t>AS 14.03.030</w:t>
        </w:r>
      </w:hyperlink>
      <w:r w:rsidRPr="008D6266">
        <w:rPr>
          <w:rFonts w:ascii="Times New Roman" w:hAnsi="Times New Roman" w:cs="Times New Roman"/>
        </w:rPr>
        <w:t xml:space="preserve">. </w:t>
      </w:r>
    </w:p>
    <w:p w14:paraId="6E4D6891" w14:textId="77777777" w:rsidR="008D6266" w:rsidRPr="008D6266" w:rsidRDefault="008D6266" w:rsidP="008D6266">
      <w:pPr>
        <w:pStyle w:val="NormalWeb"/>
        <w:jc w:val="both"/>
        <w:rPr>
          <w:rFonts w:ascii="Times New Roman" w:hAnsi="Times New Roman" w:cs="Times New Roman"/>
        </w:rPr>
      </w:pPr>
      <w:r w:rsidRPr="008D6266">
        <w:rPr>
          <w:rFonts w:ascii="Times New Roman" w:hAnsi="Times New Roman" w:cs="Times New Roman"/>
          <w:b/>
          <w:bCs/>
        </w:rPr>
        <w:t>History: Eff. 10/22/2006, Register 180; am 6/8/2013, Register 206; am 10/16/2013, Register 208; am 2/21/2014, Register 209</w:t>
      </w:r>
      <w:r w:rsidR="00C54B6C">
        <w:rPr>
          <w:rFonts w:ascii="Times New Roman" w:hAnsi="Times New Roman" w:cs="Times New Roman"/>
          <w:b/>
          <w:bCs/>
        </w:rPr>
        <w:t>; am 3/6/2015, Register 213</w:t>
      </w:r>
    </w:p>
    <w:p w14:paraId="2AB17817" w14:textId="77777777" w:rsidR="008D6266" w:rsidRPr="008D6266" w:rsidRDefault="008D6266" w:rsidP="008D6266">
      <w:pPr>
        <w:pStyle w:val="NormalWeb"/>
        <w:jc w:val="both"/>
        <w:rPr>
          <w:rFonts w:ascii="Times New Roman" w:hAnsi="Times New Roman" w:cs="Times New Roman"/>
        </w:rPr>
      </w:pPr>
      <w:r w:rsidRPr="008D6266">
        <w:rPr>
          <w:rFonts w:ascii="Times New Roman" w:hAnsi="Times New Roman" w:cs="Times New Roman"/>
          <w:b/>
          <w:bCs/>
        </w:rPr>
        <w:t>Authority:</w:t>
      </w:r>
      <w:r w:rsidRPr="008D6266">
        <w:rPr>
          <w:rFonts w:ascii="Times New Roman" w:hAnsi="Times New Roman" w:cs="Times New Roman"/>
        </w:rPr>
        <w:t xml:space="preserve"> </w:t>
      </w:r>
      <w:hyperlink r:id="rId19" w:history="1">
        <w:r w:rsidRPr="008D6266">
          <w:rPr>
            <w:rStyle w:val="Hyperlink"/>
            <w:rFonts w:ascii="Times New Roman" w:hAnsi="Times New Roman" w:cs="Times New Roman"/>
          </w:rPr>
          <w:t>AS 14.07.020</w:t>
        </w:r>
      </w:hyperlink>
    </w:p>
    <w:p w14:paraId="7558D61B" w14:textId="77777777" w:rsidR="008D6266" w:rsidRPr="008D6266" w:rsidRDefault="00A07D07" w:rsidP="008D6266">
      <w:pPr>
        <w:pStyle w:val="NormalWeb"/>
        <w:jc w:val="both"/>
        <w:rPr>
          <w:rFonts w:ascii="Times New Roman" w:hAnsi="Times New Roman" w:cs="Times New Roman"/>
        </w:rPr>
      </w:pPr>
      <w:hyperlink r:id="rId20" w:history="1">
        <w:r w:rsidR="008D6266" w:rsidRPr="008D6266">
          <w:rPr>
            <w:rStyle w:val="Hyperlink"/>
            <w:rFonts w:ascii="Times New Roman" w:hAnsi="Times New Roman" w:cs="Times New Roman"/>
          </w:rPr>
          <w:t>AS 14.07.060</w:t>
        </w:r>
      </w:hyperlink>
    </w:p>
    <w:p w14:paraId="6C1ABC26" w14:textId="77777777" w:rsidR="008D6266" w:rsidRDefault="00A07D07" w:rsidP="008D6266">
      <w:pPr>
        <w:pStyle w:val="NormalWeb"/>
        <w:jc w:val="both"/>
        <w:rPr>
          <w:rStyle w:val="Hyperlink"/>
          <w:rFonts w:ascii="Times New Roman" w:hAnsi="Times New Roman" w:cs="Times New Roman"/>
        </w:rPr>
      </w:pPr>
      <w:hyperlink r:id="rId21" w:history="1">
        <w:r w:rsidR="008D6266" w:rsidRPr="008D6266">
          <w:rPr>
            <w:rStyle w:val="Hyperlink"/>
            <w:rFonts w:ascii="Times New Roman" w:hAnsi="Times New Roman" w:cs="Times New Roman"/>
          </w:rPr>
          <w:t>AS 14.07.165</w:t>
        </w:r>
      </w:hyperlink>
    </w:p>
    <w:p w14:paraId="58B0DED6" w14:textId="77777777" w:rsidR="00C54B6C" w:rsidRPr="008D6266" w:rsidRDefault="00C54B6C" w:rsidP="008D6266">
      <w:pPr>
        <w:pStyle w:val="NormalWeb"/>
        <w:jc w:val="both"/>
        <w:rPr>
          <w:rFonts w:ascii="Times New Roman" w:hAnsi="Times New Roman" w:cs="Times New Roman"/>
        </w:rPr>
      </w:pPr>
      <w:r>
        <w:rPr>
          <w:rStyle w:val="Hyperlink"/>
          <w:rFonts w:ascii="Times New Roman" w:hAnsi="Times New Roman" w:cs="Times New Roman"/>
        </w:rPr>
        <w:t>AS 14.16.100</w:t>
      </w:r>
    </w:p>
    <w:p w14:paraId="14619A47" w14:textId="77777777" w:rsidR="00295CEC" w:rsidRPr="00FE2CB2" w:rsidRDefault="00A07D07" w:rsidP="00FE2CB2">
      <w:pPr>
        <w:pStyle w:val="NormalWeb"/>
        <w:jc w:val="both"/>
        <w:rPr>
          <w:rFonts w:ascii="Times New Roman" w:hAnsi="Times New Roman" w:cs="Times New Roman"/>
        </w:rPr>
      </w:pPr>
      <w:hyperlink r:id="rId22" w:history="1">
        <w:r w:rsidR="008D6266" w:rsidRPr="008D6266">
          <w:rPr>
            <w:rStyle w:val="Hyperlink"/>
            <w:rFonts w:ascii="Times New Roman" w:hAnsi="Times New Roman" w:cs="Times New Roman"/>
          </w:rPr>
          <w:t>AS 14.16.200</w:t>
        </w:r>
      </w:hyperlink>
    </w:p>
    <w:sectPr w:rsidR="00295CEC" w:rsidRPr="00FE2CB2" w:rsidSect="0022067D">
      <w:footerReference w:type="even" r:id="rId23"/>
      <w:footerReference w:type="default" r:id="rId24"/>
      <w:footerReference w:type="first" r:id="rId25"/>
      <w:pgSz w:w="12240" w:h="15840" w:code="1"/>
      <w:pgMar w:top="1440" w:right="1440" w:bottom="1152"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8A124" w14:textId="77777777" w:rsidR="008B5AD1" w:rsidRDefault="008B5AD1">
      <w:r>
        <w:separator/>
      </w:r>
    </w:p>
  </w:endnote>
  <w:endnote w:type="continuationSeparator" w:id="0">
    <w:p w14:paraId="6DD3522A" w14:textId="77777777" w:rsidR="008B5AD1" w:rsidRDefault="008B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364F" w14:textId="77777777" w:rsidR="00031322" w:rsidRDefault="00031322" w:rsidP="00220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C35E3" w14:textId="77777777" w:rsidR="00031322" w:rsidRDefault="000313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20333" w14:textId="77777777" w:rsidR="0022067D" w:rsidRPr="006C5F16" w:rsidRDefault="0022067D" w:rsidP="0022067D">
    <w:pPr>
      <w:pStyle w:val="Footer"/>
      <w:framePr w:wrap="around" w:vAnchor="text" w:hAnchor="margin" w:xAlign="center" w:y="1"/>
      <w:rPr>
        <w:rStyle w:val="PageNumber"/>
        <w:sz w:val="18"/>
        <w:szCs w:val="18"/>
      </w:rPr>
    </w:pPr>
    <w:r w:rsidRPr="006C5F16">
      <w:rPr>
        <w:rStyle w:val="PageNumber"/>
        <w:sz w:val="18"/>
        <w:szCs w:val="18"/>
      </w:rPr>
      <w:fldChar w:fldCharType="begin"/>
    </w:r>
    <w:r w:rsidRPr="006C5F16">
      <w:rPr>
        <w:rStyle w:val="PageNumber"/>
        <w:sz w:val="18"/>
        <w:szCs w:val="18"/>
      </w:rPr>
      <w:instrText xml:space="preserve">PAGE  </w:instrText>
    </w:r>
    <w:r w:rsidRPr="006C5F16">
      <w:rPr>
        <w:rStyle w:val="PageNumber"/>
        <w:sz w:val="18"/>
        <w:szCs w:val="18"/>
      </w:rPr>
      <w:fldChar w:fldCharType="separate"/>
    </w:r>
    <w:r w:rsidR="000439C2">
      <w:rPr>
        <w:rStyle w:val="PageNumber"/>
        <w:noProof/>
        <w:sz w:val="18"/>
        <w:szCs w:val="18"/>
      </w:rPr>
      <w:t>19</w:t>
    </w:r>
    <w:r w:rsidRPr="006C5F16">
      <w:rPr>
        <w:rStyle w:val="PageNumber"/>
        <w:sz w:val="18"/>
        <w:szCs w:val="18"/>
      </w:rPr>
      <w:fldChar w:fldCharType="end"/>
    </w:r>
  </w:p>
  <w:p w14:paraId="26D18196" w14:textId="77777777" w:rsidR="00031322" w:rsidRDefault="00031322">
    <w:pPr>
      <w:pStyle w:val="Footer"/>
      <w:framePr w:wrap="around" w:vAnchor="text" w:hAnchor="margin" w:xAlign="right" w:y="1"/>
      <w:rPr>
        <w:rStyle w:val="PageNumber"/>
        <w:sz w:val="18"/>
      </w:rPr>
    </w:pPr>
  </w:p>
  <w:p w14:paraId="4E652AF6" w14:textId="77777777" w:rsidR="00031322" w:rsidRDefault="00031322">
    <w:pPr>
      <w:pStyle w:val="Footer"/>
      <w:ind w:right="360"/>
      <w:rPr>
        <w:sz w:val="18"/>
      </w:rPr>
    </w:pPr>
    <w:r>
      <w:rPr>
        <w:sz w:val="18"/>
      </w:rPr>
      <w:t>Form # 0</w:t>
    </w:r>
    <w:r w:rsidR="004B6025">
      <w:rPr>
        <w:sz w:val="18"/>
      </w:rPr>
      <w:t>5-07-061</w:t>
    </w:r>
  </w:p>
  <w:p w14:paraId="1A2E068C" w14:textId="77777777" w:rsidR="00031322" w:rsidRDefault="00031322">
    <w:pPr>
      <w:pStyle w:val="Footer"/>
      <w:tabs>
        <w:tab w:val="clear" w:pos="8640"/>
        <w:tab w:val="right" w:pos="9360"/>
      </w:tabs>
      <w:ind w:right="360"/>
    </w:pPr>
    <w:r>
      <w:rPr>
        <w:sz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F906" w14:textId="77777777" w:rsidR="00031322" w:rsidRDefault="004B6025" w:rsidP="005C3674">
    <w:pPr>
      <w:pStyle w:val="Footer"/>
      <w:tabs>
        <w:tab w:val="clear" w:pos="8640"/>
        <w:tab w:val="right" w:pos="9000"/>
      </w:tabs>
      <w:ind w:left="900" w:right="360"/>
      <w:rPr>
        <w:sz w:val="18"/>
      </w:rPr>
    </w:pPr>
    <w:r>
      <w:rPr>
        <w:sz w:val="18"/>
      </w:rPr>
      <w:t>Form # 05-07-061</w:t>
    </w:r>
  </w:p>
  <w:p w14:paraId="718345CD" w14:textId="77777777" w:rsidR="00031322" w:rsidRDefault="00116B2E" w:rsidP="00116B2E">
    <w:pPr>
      <w:pStyle w:val="Footer"/>
      <w:ind w:left="900" w:right="360"/>
      <w:jc w:val="both"/>
    </w:pPr>
    <w:r>
      <w:rPr>
        <w:sz w:val="18"/>
      </w:rPr>
      <w:t>A</w:t>
    </w:r>
    <w:r w:rsidR="00031322">
      <w:rPr>
        <w:sz w:val="18"/>
      </w:rPr>
      <w:t>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05EF8" w14:textId="77777777" w:rsidR="008B5AD1" w:rsidRDefault="008B5AD1">
      <w:r>
        <w:separator/>
      </w:r>
    </w:p>
  </w:footnote>
  <w:footnote w:type="continuationSeparator" w:id="0">
    <w:p w14:paraId="205D4B6F" w14:textId="77777777" w:rsidR="008B5AD1" w:rsidRDefault="008B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8" type="#_x0000_t75" alt="tab" style="width:21.75pt;height:7.5pt;visibility:visible;mso-wrap-style:square" o:bullet="t">
        <v:imagedata r:id="rId1" o:title="tab"/>
      </v:shape>
    </w:pict>
  </w:numPicBullet>
  <w:abstractNum w:abstractNumId="0" w15:restartNumberingAfterBreak="0">
    <w:nsid w:val="00655C76"/>
    <w:multiLevelType w:val="hybridMultilevel"/>
    <w:tmpl w:val="7A0C7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54CB"/>
    <w:multiLevelType w:val="hybridMultilevel"/>
    <w:tmpl w:val="511C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D7693"/>
    <w:multiLevelType w:val="hybridMultilevel"/>
    <w:tmpl w:val="D0DACE36"/>
    <w:lvl w:ilvl="0" w:tplc="A3B85BD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3C46C4"/>
    <w:multiLevelType w:val="hybridMultilevel"/>
    <w:tmpl w:val="1138E59E"/>
    <w:lvl w:ilvl="0" w:tplc="7DC200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42FE1"/>
    <w:multiLevelType w:val="hybridMultilevel"/>
    <w:tmpl w:val="AC2CBF86"/>
    <w:lvl w:ilvl="0" w:tplc="D8EEC690">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D7EE9"/>
    <w:multiLevelType w:val="hybridMultilevel"/>
    <w:tmpl w:val="E4BA5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E598A"/>
    <w:multiLevelType w:val="hybridMultilevel"/>
    <w:tmpl w:val="BD6A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059A9"/>
    <w:multiLevelType w:val="hybridMultilevel"/>
    <w:tmpl w:val="49CEEB1E"/>
    <w:lvl w:ilvl="0" w:tplc="279CD0EC">
      <w:start w:val="1"/>
      <w:numFmt w:val="lowerLetter"/>
      <w:lvlText w:val="%1."/>
      <w:lvlJc w:val="left"/>
      <w:pPr>
        <w:tabs>
          <w:tab w:val="num" w:pos="360"/>
        </w:tabs>
        <w:ind w:left="360" w:hanging="360"/>
      </w:pPr>
      <w:rPr>
        <w:rFonts w:hint="default"/>
        <w:b/>
        <w:i w:val="0"/>
      </w:rPr>
    </w:lvl>
    <w:lvl w:ilvl="1" w:tplc="77E8608C">
      <w:start w:val="1"/>
      <w:numFmt w:val="decimal"/>
      <w:lvlText w:val="%2."/>
      <w:lvlJc w:val="left"/>
      <w:pPr>
        <w:tabs>
          <w:tab w:val="num" w:pos="1080"/>
        </w:tabs>
        <w:ind w:left="1080" w:hanging="360"/>
      </w:pPr>
      <w:rPr>
        <w:rFonts w:hint="default"/>
        <w:b/>
        <w:i w:val="0"/>
      </w:rPr>
    </w:lvl>
    <w:lvl w:ilvl="2" w:tplc="C8D8AAB0">
      <w:start w:val="6"/>
      <w:numFmt w:val="upperRoman"/>
      <w:lvlText w:val="%3."/>
      <w:lvlJc w:val="left"/>
      <w:pPr>
        <w:tabs>
          <w:tab w:val="num" w:pos="2700"/>
        </w:tabs>
        <w:ind w:left="2700" w:hanging="720"/>
      </w:pPr>
      <w:rPr>
        <w:rFonts w:hint="default"/>
      </w:rPr>
    </w:lvl>
    <w:lvl w:ilvl="3" w:tplc="7AA2077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9253D4"/>
    <w:multiLevelType w:val="hybridMultilevel"/>
    <w:tmpl w:val="6D862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46540"/>
    <w:multiLevelType w:val="hybridMultilevel"/>
    <w:tmpl w:val="3FE0E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F40BD"/>
    <w:multiLevelType w:val="hybridMultilevel"/>
    <w:tmpl w:val="BD7E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15A07"/>
    <w:multiLevelType w:val="hybridMultilevel"/>
    <w:tmpl w:val="2A021D0E"/>
    <w:lvl w:ilvl="0" w:tplc="DF5C5A64">
      <w:start w:val="8"/>
      <w:numFmt w:val="decimal"/>
      <w:lvlText w:val="%1."/>
      <w:lvlJc w:val="left"/>
      <w:pPr>
        <w:tabs>
          <w:tab w:val="num" w:pos="720"/>
        </w:tabs>
        <w:ind w:left="720" w:hanging="360"/>
      </w:pPr>
      <w:rPr>
        <w:rFonts w:hint="default"/>
        <w:b w:val="0"/>
        <w:i w:val="0"/>
      </w:rPr>
    </w:lvl>
    <w:lvl w:ilvl="1" w:tplc="0D7231AE">
      <w:start w:val="1"/>
      <w:numFmt w:val="upperRoman"/>
      <w:lvlText w:val="%2."/>
      <w:lvlJc w:val="left"/>
      <w:pPr>
        <w:tabs>
          <w:tab w:val="num" w:pos="720"/>
        </w:tabs>
        <w:ind w:left="0" w:firstLine="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54283D"/>
    <w:multiLevelType w:val="multilevel"/>
    <w:tmpl w:val="A3E06896"/>
    <w:lvl w:ilvl="0">
      <w:start w:val="1"/>
      <w:numFmt w:val="decimal"/>
      <w:lvlText w:val="%1."/>
      <w:legacy w:legacy="1" w:legacySpace="120" w:legacyIndent="360"/>
      <w:lvlJc w:val="left"/>
      <w:pPr>
        <w:ind w:left="720" w:hanging="360"/>
      </w:pPr>
      <w:rPr>
        <w:i w:val="0"/>
        <w:color w:val="auto"/>
      </w:rPr>
    </w:lvl>
    <w:lvl w:ilvl="1">
      <w:start w:val="1"/>
      <w:numFmt w:val="upperRoman"/>
      <w:lvlText w:val="%2."/>
      <w:lvlJc w:val="left"/>
      <w:pPr>
        <w:tabs>
          <w:tab w:val="num" w:pos="720"/>
        </w:tabs>
        <w:ind w:left="0" w:firstLine="0"/>
      </w:pPr>
      <w:rPr>
        <w:rFonts w:hint="default"/>
        <w:b/>
        <w:i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2836569D"/>
    <w:multiLevelType w:val="hybridMultilevel"/>
    <w:tmpl w:val="BF4A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B0AD5"/>
    <w:multiLevelType w:val="hybridMultilevel"/>
    <w:tmpl w:val="23304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56607"/>
    <w:multiLevelType w:val="hybridMultilevel"/>
    <w:tmpl w:val="E064FCBE"/>
    <w:lvl w:ilvl="0" w:tplc="F976DA1C">
      <w:start w:val="3"/>
      <w:numFmt w:val="lowerLetter"/>
      <w:lvlText w:val="(%1)"/>
      <w:lvlJc w:val="left"/>
      <w:pPr>
        <w:tabs>
          <w:tab w:val="num" w:pos="1008"/>
        </w:tabs>
        <w:ind w:left="1008" w:hanging="360"/>
      </w:pPr>
      <w:rPr>
        <w:rFonts w:ascii="Times New Roman" w:hAnsi="Times New Roman"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6" w15:restartNumberingAfterBreak="0">
    <w:nsid w:val="36593982"/>
    <w:multiLevelType w:val="hybridMultilevel"/>
    <w:tmpl w:val="DA2E9614"/>
    <w:lvl w:ilvl="0" w:tplc="193EB7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C5A6E"/>
    <w:multiLevelType w:val="hybridMultilevel"/>
    <w:tmpl w:val="0AF0F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4252B7"/>
    <w:multiLevelType w:val="hybridMultilevel"/>
    <w:tmpl w:val="FE20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91B9F"/>
    <w:multiLevelType w:val="hybridMultilevel"/>
    <w:tmpl w:val="277666CA"/>
    <w:lvl w:ilvl="0" w:tplc="0F5EEFC6">
      <w:start w:val="2"/>
      <w:numFmt w:val="lowerLetter"/>
      <w:lvlText w:val="%1."/>
      <w:lvlJc w:val="left"/>
      <w:pPr>
        <w:tabs>
          <w:tab w:val="num" w:pos="1008"/>
        </w:tabs>
        <w:ind w:left="1008" w:hanging="360"/>
      </w:pPr>
      <w:rPr>
        <w:rFonts w:ascii="Times New Roman" w:hAnsi="Times New Roman"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0" w15:restartNumberingAfterBreak="0">
    <w:nsid w:val="4E1C4F80"/>
    <w:multiLevelType w:val="hybridMultilevel"/>
    <w:tmpl w:val="DC64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257EE"/>
    <w:multiLevelType w:val="hybridMultilevel"/>
    <w:tmpl w:val="AF82A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86DB3"/>
    <w:multiLevelType w:val="hybridMultilevel"/>
    <w:tmpl w:val="033A097A"/>
    <w:lvl w:ilvl="0" w:tplc="5B227A7A">
      <w:start w:val="2"/>
      <w:numFmt w:val="lowerLetter"/>
      <w:lvlText w:val="(%1)"/>
      <w:lvlJc w:val="left"/>
      <w:pPr>
        <w:tabs>
          <w:tab w:val="num" w:pos="1008"/>
        </w:tabs>
        <w:ind w:left="1008" w:hanging="360"/>
      </w:pPr>
      <w:rPr>
        <w:rFonts w:hint="default"/>
        <w:b/>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3" w15:restartNumberingAfterBreak="0">
    <w:nsid w:val="596411DA"/>
    <w:multiLevelType w:val="hybridMultilevel"/>
    <w:tmpl w:val="642C7686"/>
    <w:lvl w:ilvl="0" w:tplc="6B46C70C">
      <w:start w:val="3"/>
      <w:numFmt w:val="lowerLetter"/>
      <w:lvlText w:val="(%1)"/>
      <w:lvlJc w:val="left"/>
      <w:pPr>
        <w:tabs>
          <w:tab w:val="num" w:pos="1008"/>
        </w:tabs>
        <w:ind w:left="1008" w:hanging="360"/>
      </w:pPr>
      <w:rPr>
        <w:rFonts w:ascii="Times New Roman" w:hAnsi="Times New Roman" w:hint="default"/>
        <w:b/>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4" w15:restartNumberingAfterBreak="0">
    <w:nsid w:val="5A425E5B"/>
    <w:multiLevelType w:val="hybridMultilevel"/>
    <w:tmpl w:val="19A65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56B30"/>
    <w:multiLevelType w:val="hybridMultilevel"/>
    <w:tmpl w:val="AC40AA66"/>
    <w:lvl w:ilvl="0" w:tplc="4DB8EC64">
      <w:start w:val="3"/>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0B66A5"/>
    <w:multiLevelType w:val="hybridMultilevel"/>
    <w:tmpl w:val="79369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C4E54"/>
    <w:multiLevelType w:val="hybridMultilevel"/>
    <w:tmpl w:val="35F6946E"/>
    <w:lvl w:ilvl="0" w:tplc="E86405D8">
      <w:start w:val="2"/>
      <w:numFmt w:val="lowerLetter"/>
      <w:lvlText w:val="(%1)"/>
      <w:lvlJc w:val="left"/>
      <w:pPr>
        <w:tabs>
          <w:tab w:val="num" w:pos="1008"/>
        </w:tabs>
        <w:ind w:left="1008" w:hanging="360"/>
      </w:pPr>
      <w:rPr>
        <w:rFonts w:ascii="Times New Roman" w:hAnsi="Times New Roman" w:hint="default"/>
        <w:b/>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8" w15:restartNumberingAfterBreak="0">
    <w:nsid w:val="675150CA"/>
    <w:multiLevelType w:val="hybridMultilevel"/>
    <w:tmpl w:val="244018F8"/>
    <w:lvl w:ilvl="0" w:tplc="13C82F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726A4F"/>
    <w:multiLevelType w:val="hybridMultilevel"/>
    <w:tmpl w:val="4C06D146"/>
    <w:lvl w:ilvl="0" w:tplc="DD50E436">
      <w:start w:val="1"/>
      <w:numFmt w:val="lowerLetter"/>
      <w:lvlText w:val="(%1)"/>
      <w:lvlJc w:val="left"/>
      <w:pPr>
        <w:tabs>
          <w:tab w:val="num" w:pos="1008"/>
        </w:tabs>
        <w:ind w:left="1008" w:hanging="360"/>
      </w:pPr>
      <w:rPr>
        <w:rFonts w:ascii="Times New (W1)" w:hAnsi="Times New (W1)" w:hint="default"/>
        <w:b/>
        <w:i w:val="0"/>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23C2FC8"/>
    <w:multiLevelType w:val="hybridMultilevel"/>
    <w:tmpl w:val="9CF4B228"/>
    <w:lvl w:ilvl="0" w:tplc="3970D3B6">
      <w:start w:val="1"/>
      <w:numFmt w:val="upperRoman"/>
      <w:pStyle w:val="Heading6"/>
      <w:lvlText w:val="%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A21F37"/>
    <w:multiLevelType w:val="hybridMultilevel"/>
    <w:tmpl w:val="67907012"/>
    <w:lvl w:ilvl="0" w:tplc="13C82F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FD35D4"/>
    <w:multiLevelType w:val="hybridMultilevel"/>
    <w:tmpl w:val="7DF8F498"/>
    <w:lvl w:ilvl="0" w:tplc="970C4606">
      <w:start w:val="1"/>
      <w:numFmt w:val="decimal"/>
      <w:lvlText w:val="%1."/>
      <w:lvlJc w:val="left"/>
      <w:pPr>
        <w:tabs>
          <w:tab w:val="num" w:pos="648"/>
        </w:tabs>
        <w:ind w:left="648" w:hanging="360"/>
      </w:pPr>
      <w:rPr>
        <w:rFonts w:ascii="Times New (W1)" w:hAnsi="Times New (W1)" w:hint="default"/>
        <w:b/>
        <w:i w:val="0"/>
        <w:color w:val="auto"/>
        <w:sz w:val="24"/>
      </w:rPr>
    </w:lvl>
    <w:lvl w:ilvl="1" w:tplc="E362BE96">
      <w:start w:val="1"/>
      <w:numFmt w:val="lowerLetter"/>
      <w:lvlText w:val="(%2)"/>
      <w:lvlJc w:val="left"/>
      <w:pPr>
        <w:tabs>
          <w:tab w:val="num" w:pos="936"/>
        </w:tabs>
        <w:ind w:left="936" w:hanging="360"/>
      </w:pPr>
      <w:rPr>
        <w:rFonts w:ascii="Times New Roman" w:hAnsi="Times New Roman" w:hint="default"/>
        <w:b/>
        <w:i w:val="0"/>
        <w:sz w:val="24"/>
      </w:rPr>
    </w:lvl>
    <w:lvl w:ilvl="2" w:tplc="C0D6885A">
      <w:start w:val="1"/>
      <w:numFmt w:val="lowerLetter"/>
      <w:lvlText w:val="(%3)"/>
      <w:lvlJc w:val="left"/>
      <w:pPr>
        <w:tabs>
          <w:tab w:val="num" w:pos="2268"/>
        </w:tabs>
        <w:ind w:left="2268" w:hanging="360"/>
      </w:pPr>
      <w:rPr>
        <w:rFonts w:hint="default"/>
      </w:r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16cid:durableId="747000486">
    <w:abstractNumId w:val="12"/>
  </w:num>
  <w:num w:numId="2" w16cid:durableId="356124836">
    <w:abstractNumId w:val="11"/>
  </w:num>
  <w:num w:numId="3" w16cid:durableId="1714766658">
    <w:abstractNumId w:val="30"/>
  </w:num>
  <w:num w:numId="4" w16cid:durableId="491875899">
    <w:abstractNumId w:val="7"/>
  </w:num>
  <w:num w:numId="5" w16cid:durableId="1682121311">
    <w:abstractNumId w:val="25"/>
  </w:num>
  <w:num w:numId="6" w16cid:durableId="626082064">
    <w:abstractNumId w:val="4"/>
  </w:num>
  <w:num w:numId="7" w16cid:durableId="270015956">
    <w:abstractNumId w:val="2"/>
  </w:num>
  <w:num w:numId="8" w16cid:durableId="1651135511">
    <w:abstractNumId w:val="32"/>
  </w:num>
  <w:num w:numId="9" w16cid:durableId="907569941">
    <w:abstractNumId w:val="29"/>
  </w:num>
  <w:num w:numId="10" w16cid:durableId="1242642452">
    <w:abstractNumId w:val="29"/>
    <w:lvlOverride w:ilvl="0">
      <w:startOverride w:val="1"/>
    </w:lvlOverride>
  </w:num>
  <w:num w:numId="11" w16cid:durableId="2086954735">
    <w:abstractNumId w:val="19"/>
  </w:num>
  <w:num w:numId="12" w16cid:durableId="1548109418">
    <w:abstractNumId w:val="27"/>
  </w:num>
  <w:num w:numId="13" w16cid:durableId="934366198">
    <w:abstractNumId w:val="23"/>
  </w:num>
  <w:num w:numId="14" w16cid:durableId="747271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89011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8249092">
    <w:abstractNumId w:val="15"/>
  </w:num>
  <w:num w:numId="17" w16cid:durableId="2110614623">
    <w:abstractNumId w:val="22"/>
  </w:num>
  <w:num w:numId="18" w16cid:durableId="1531994753">
    <w:abstractNumId w:val="31"/>
  </w:num>
  <w:num w:numId="19" w16cid:durableId="305740927">
    <w:abstractNumId w:val="28"/>
  </w:num>
  <w:num w:numId="20" w16cid:durableId="1704592427">
    <w:abstractNumId w:val="9"/>
  </w:num>
  <w:num w:numId="21" w16cid:durableId="1972006354">
    <w:abstractNumId w:val="17"/>
  </w:num>
  <w:num w:numId="22" w16cid:durableId="1856654595">
    <w:abstractNumId w:val="26"/>
  </w:num>
  <w:num w:numId="23" w16cid:durableId="1007949736">
    <w:abstractNumId w:val="3"/>
  </w:num>
  <w:num w:numId="24" w16cid:durableId="1883470679">
    <w:abstractNumId w:val="13"/>
  </w:num>
  <w:num w:numId="25" w16cid:durableId="50924731">
    <w:abstractNumId w:val="18"/>
  </w:num>
  <w:num w:numId="26" w16cid:durableId="2092919991">
    <w:abstractNumId w:val="8"/>
  </w:num>
  <w:num w:numId="27" w16cid:durableId="656737127">
    <w:abstractNumId w:val="6"/>
  </w:num>
  <w:num w:numId="28" w16cid:durableId="1059786923">
    <w:abstractNumId w:val="0"/>
  </w:num>
  <w:num w:numId="29" w16cid:durableId="386730340">
    <w:abstractNumId w:val="10"/>
  </w:num>
  <w:num w:numId="30" w16cid:durableId="1007974">
    <w:abstractNumId w:val="16"/>
  </w:num>
  <w:num w:numId="31" w16cid:durableId="1252852155">
    <w:abstractNumId w:val="5"/>
  </w:num>
  <w:num w:numId="32" w16cid:durableId="25956844">
    <w:abstractNumId w:val="14"/>
  </w:num>
  <w:num w:numId="33" w16cid:durableId="1923754974">
    <w:abstractNumId w:val="1"/>
  </w:num>
  <w:num w:numId="34" w16cid:durableId="1059280804">
    <w:abstractNumId w:val="21"/>
  </w:num>
  <w:num w:numId="35" w16cid:durableId="1442531070">
    <w:abstractNumId w:val="24"/>
  </w:num>
  <w:num w:numId="36" w16cid:durableId="175554495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50"/>
    <w:rsid w:val="00010902"/>
    <w:rsid w:val="0002487E"/>
    <w:rsid w:val="00031322"/>
    <w:rsid w:val="000321ED"/>
    <w:rsid w:val="0003553D"/>
    <w:rsid w:val="00040EF0"/>
    <w:rsid w:val="00041943"/>
    <w:rsid w:val="000439C2"/>
    <w:rsid w:val="00047D1A"/>
    <w:rsid w:val="00060B3B"/>
    <w:rsid w:val="0008302C"/>
    <w:rsid w:val="000A0B43"/>
    <w:rsid w:val="000A6D66"/>
    <w:rsid w:val="000B37F5"/>
    <w:rsid w:val="000B6A03"/>
    <w:rsid w:val="000D2381"/>
    <w:rsid w:val="000E6FAF"/>
    <w:rsid w:val="00103F0E"/>
    <w:rsid w:val="00116B2E"/>
    <w:rsid w:val="00126DAE"/>
    <w:rsid w:val="001337F3"/>
    <w:rsid w:val="00141424"/>
    <w:rsid w:val="0014181A"/>
    <w:rsid w:val="0015756E"/>
    <w:rsid w:val="00167233"/>
    <w:rsid w:val="00171424"/>
    <w:rsid w:val="001810C2"/>
    <w:rsid w:val="00181E36"/>
    <w:rsid w:val="001A3227"/>
    <w:rsid w:val="001B15FC"/>
    <w:rsid w:val="001B3A47"/>
    <w:rsid w:val="001C587C"/>
    <w:rsid w:val="001E0882"/>
    <w:rsid w:val="001E47D0"/>
    <w:rsid w:val="001E4EA9"/>
    <w:rsid w:val="001F5633"/>
    <w:rsid w:val="00203AFD"/>
    <w:rsid w:val="0021142C"/>
    <w:rsid w:val="00215C38"/>
    <w:rsid w:val="0022067D"/>
    <w:rsid w:val="00221AC9"/>
    <w:rsid w:val="0022322C"/>
    <w:rsid w:val="00224476"/>
    <w:rsid w:val="002254A8"/>
    <w:rsid w:val="00237693"/>
    <w:rsid w:val="0024497B"/>
    <w:rsid w:val="00256692"/>
    <w:rsid w:val="00265D61"/>
    <w:rsid w:val="00266087"/>
    <w:rsid w:val="00271600"/>
    <w:rsid w:val="00273E21"/>
    <w:rsid w:val="00276141"/>
    <w:rsid w:val="002775C8"/>
    <w:rsid w:val="00286891"/>
    <w:rsid w:val="0029118E"/>
    <w:rsid w:val="00295CEC"/>
    <w:rsid w:val="00297046"/>
    <w:rsid w:val="002A1D3F"/>
    <w:rsid w:val="002D5593"/>
    <w:rsid w:val="002D6247"/>
    <w:rsid w:val="002D6314"/>
    <w:rsid w:val="002E2EC7"/>
    <w:rsid w:val="002E50C3"/>
    <w:rsid w:val="003135CF"/>
    <w:rsid w:val="00315663"/>
    <w:rsid w:val="00316560"/>
    <w:rsid w:val="00317EFD"/>
    <w:rsid w:val="0032104B"/>
    <w:rsid w:val="00325E11"/>
    <w:rsid w:val="00345925"/>
    <w:rsid w:val="00350C43"/>
    <w:rsid w:val="003764AC"/>
    <w:rsid w:val="003821DE"/>
    <w:rsid w:val="003B06C3"/>
    <w:rsid w:val="003B659A"/>
    <w:rsid w:val="003B7F7F"/>
    <w:rsid w:val="003C0937"/>
    <w:rsid w:val="003D7210"/>
    <w:rsid w:val="003E40AD"/>
    <w:rsid w:val="003F0A7F"/>
    <w:rsid w:val="004036D3"/>
    <w:rsid w:val="00407749"/>
    <w:rsid w:val="00410713"/>
    <w:rsid w:val="00425413"/>
    <w:rsid w:val="004269B1"/>
    <w:rsid w:val="00431D39"/>
    <w:rsid w:val="004341F8"/>
    <w:rsid w:val="004359AD"/>
    <w:rsid w:val="00442969"/>
    <w:rsid w:val="00442E7B"/>
    <w:rsid w:val="00444D57"/>
    <w:rsid w:val="0044584B"/>
    <w:rsid w:val="00445AF2"/>
    <w:rsid w:val="00445D87"/>
    <w:rsid w:val="00451F15"/>
    <w:rsid w:val="00456806"/>
    <w:rsid w:val="00457345"/>
    <w:rsid w:val="00465179"/>
    <w:rsid w:val="00467A6F"/>
    <w:rsid w:val="00470F80"/>
    <w:rsid w:val="0047149B"/>
    <w:rsid w:val="00497860"/>
    <w:rsid w:val="004A78F7"/>
    <w:rsid w:val="004B04BB"/>
    <w:rsid w:val="004B0F34"/>
    <w:rsid w:val="004B25F6"/>
    <w:rsid w:val="004B2638"/>
    <w:rsid w:val="004B29DB"/>
    <w:rsid w:val="004B3721"/>
    <w:rsid w:val="004B4857"/>
    <w:rsid w:val="004B59D4"/>
    <w:rsid w:val="004B6025"/>
    <w:rsid w:val="004C4223"/>
    <w:rsid w:val="004C4874"/>
    <w:rsid w:val="004D01FA"/>
    <w:rsid w:val="004E5E78"/>
    <w:rsid w:val="004F1B1C"/>
    <w:rsid w:val="00517509"/>
    <w:rsid w:val="00517C15"/>
    <w:rsid w:val="0052701D"/>
    <w:rsid w:val="005304D4"/>
    <w:rsid w:val="0053272D"/>
    <w:rsid w:val="00544E9E"/>
    <w:rsid w:val="00550E07"/>
    <w:rsid w:val="00565121"/>
    <w:rsid w:val="00567C30"/>
    <w:rsid w:val="005832B1"/>
    <w:rsid w:val="00594D37"/>
    <w:rsid w:val="00596B1B"/>
    <w:rsid w:val="005B08B9"/>
    <w:rsid w:val="005B0CF1"/>
    <w:rsid w:val="005C102E"/>
    <w:rsid w:val="005C3674"/>
    <w:rsid w:val="005C5300"/>
    <w:rsid w:val="005C7A58"/>
    <w:rsid w:val="005D09BE"/>
    <w:rsid w:val="005E752B"/>
    <w:rsid w:val="005F229E"/>
    <w:rsid w:val="005F5EFC"/>
    <w:rsid w:val="0060006B"/>
    <w:rsid w:val="00603F03"/>
    <w:rsid w:val="006044E6"/>
    <w:rsid w:val="00610A01"/>
    <w:rsid w:val="006218BE"/>
    <w:rsid w:val="006304EE"/>
    <w:rsid w:val="00632D53"/>
    <w:rsid w:val="00645582"/>
    <w:rsid w:val="0065710D"/>
    <w:rsid w:val="006611F7"/>
    <w:rsid w:val="00676103"/>
    <w:rsid w:val="006811A0"/>
    <w:rsid w:val="006920FD"/>
    <w:rsid w:val="006A781D"/>
    <w:rsid w:val="006B1B31"/>
    <w:rsid w:val="006B3721"/>
    <w:rsid w:val="006C255B"/>
    <w:rsid w:val="006C4E72"/>
    <w:rsid w:val="006C5F16"/>
    <w:rsid w:val="006E0CE0"/>
    <w:rsid w:val="006E398E"/>
    <w:rsid w:val="006F0D03"/>
    <w:rsid w:val="006F7D66"/>
    <w:rsid w:val="0070023D"/>
    <w:rsid w:val="00706C29"/>
    <w:rsid w:val="007132A6"/>
    <w:rsid w:val="00724722"/>
    <w:rsid w:val="007279A0"/>
    <w:rsid w:val="00731313"/>
    <w:rsid w:val="00736D1E"/>
    <w:rsid w:val="00744543"/>
    <w:rsid w:val="00745149"/>
    <w:rsid w:val="00746299"/>
    <w:rsid w:val="007462D6"/>
    <w:rsid w:val="00750C7A"/>
    <w:rsid w:val="00752330"/>
    <w:rsid w:val="00765811"/>
    <w:rsid w:val="00775E40"/>
    <w:rsid w:val="007904AB"/>
    <w:rsid w:val="007920F7"/>
    <w:rsid w:val="007A6E42"/>
    <w:rsid w:val="007B4F67"/>
    <w:rsid w:val="007C0C68"/>
    <w:rsid w:val="007D0577"/>
    <w:rsid w:val="007D05D1"/>
    <w:rsid w:val="007D6810"/>
    <w:rsid w:val="007E3E78"/>
    <w:rsid w:val="007E5195"/>
    <w:rsid w:val="007E714A"/>
    <w:rsid w:val="007F1518"/>
    <w:rsid w:val="007F595C"/>
    <w:rsid w:val="007F7719"/>
    <w:rsid w:val="00801A4B"/>
    <w:rsid w:val="00806A50"/>
    <w:rsid w:val="00816F1F"/>
    <w:rsid w:val="00822C6C"/>
    <w:rsid w:val="00824DDF"/>
    <w:rsid w:val="00825296"/>
    <w:rsid w:val="00827E9E"/>
    <w:rsid w:val="00840F20"/>
    <w:rsid w:val="00842AD4"/>
    <w:rsid w:val="00843EE4"/>
    <w:rsid w:val="00846962"/>
    <w:rsid w:val="00863E55"/>
    <w:rsid w:val="008720D9"/>
    <w:rsid w:val="008732C0"/>
    <w:rsid w:val="0087419A"/>
    <w:rsid w:val="00875357"/>
    <w:rsid w:val="0089773E"/>
    <w:rsid w:val="008A5AE1"/>
    <w:rsid w:val="008B431D"/>
    <w:rsid w:val="008B5AD1"/>
    <w:rsid w:val="008B7F32"/>
    <w:rsid w:val="008D3B70"/>
    <w:rsid w:val="008D6099"/>
    <w:rsid w:val="008D6266"/>
    <w:rsid w:val="008E3269"/>
    <w:rsid w:val="008E5341"/>
    <w:rsid w:val="008E58BD"/>
    <w:rsid w:val="008F37F7"/>
    <w:rsid w:val="008F3867"/>
    <w:rsid w:val="00930205"/>
    <w:rsid w:val="00942E3A"/>
    <w:rsid w:val="00946C53"/>
    <w:rsid w:val="0095064B"/>
    <w:rsid w:val="009544F6"/>
    <w:rsid w:val="00956F08"/>
    <w:rsid w:val="00964088"/>
    <w:rsid w:val="0097402D"/>
    <w:rsid w:val="009904BC"/>
    <w:rsid w:val="009A458D"/>
    <w:rsid w:val="009A701C"/>
    <w:rsid w:val="009B156B"/>
    <w:rsid w:val="009B57D5"/>
    <w:rsid w:val="009C2CEA"/>
    <w:rsid w:val="009C638A"/>
    <w:rsid w:val="009D7F5D"/>
    <w:rsid w:val="00A04CD3"/>
    <w:rsid w:val="00A07D07"/>
    <w:rsid w:val="00A07F95"/>
    <w:rsid w:val="00A10C4E"/>
    <w:rsid w:val="00A1182F"/>
    <w:rsid w:val="00A159BF"/>
    <w:rsid w:val="00A20B85"/>
    <w:rsid w:val="00A27152"/>
    <w:rsid w:val="00A3623F"/>
    <w:rsid w:val="00A4179E"/>
    <w:rsid w:val="00A45D09"/>
    <w:rsid w:val="00A47404"/>
    <w:rsid w:val="00A579A3"/>
    <w:rsid w:val="00A71408"/>
    <w:rsid w:val="00A84C4A"/>
    <w:rsid w:val="00A93255"/>
    <w:rsid w:val="00AA291D"/>
    <w:rsid w:val="00AA3300"/>
    <w:rsid w:val="00AA4CB8"/>
    <w:rsid w:val="00AA72EA"/>
    <w:rsid w:val="00AB0FC8"/>
    <w:rsid w:val="00AB22ED"/>
    <w:rsid w:val="00AB7FE0"/>
    <w:rsid w:val="00AC3771"/>
    <w:rsid w:val="00AC6476"/>
    <w:rsid w:val="00AD06DB"/>
    <w:rsid w:val="00AD4D7A"/>
    <w:rsid w:val="00AE6906"/>
    <w:rsid w:val="00AF6018"/>
    <w:rsid w:val="00B015E8"/>
    <w:rsid w:val="00B12051"/>
    <w:rsid w:val="00B21C9A"/>
    <w:rsid w:val="00B223EC"/>
    <w:rsid w:val="00B22EC4"/>
    <w:rsid w:val="00B250AD"/>
    <w:rsid w:val="00B2642F"/>
    <w:rsid w:val="00B31F11"/>
    <w:rsid w:val="00B3221A"/>
    <w:rsid w:val="00B4640B"/>
    <w:rsid w:val="00B56D38"/>
    <w:rsid w:val="00B6084E"/>
    <w:rsid w:val="00B60CD6"/>
    <w:rsid w:val="00B6126B"/>
    <w:rsid w:val="00B6259F"/>
    <w:rsid w:val="00B7488B"/>
    <w:rsid w:val="00B85BA1"/>
    <w:rsid w:val="00B93A42"/>
    <w:rsid w:val="00B94CE6"/>
    <w:rsid w:val="00BA2BBD"/>
    <w:rsid w:val="00BB4A92"/>
    <w:rsid w:val="00BB7538"/>
    <w:rsid w:val="00BC064A"/>
    <w:rsid w:val="00BC317E"/>
    <w:rsid w:val="00BD719A"/>
    <w:rsid w:val="00BD72BF"/>
    <w:rsid w:val="00BF0F8B"/>
    <w:rsid w:val="00BF45C8"/>
    <w:rsid w:val="00C019EE"/>
    <w:rsid w:val="00C0466D"/>
    <w:rsid w:val="00C058A0"/>
    <w:rsid w:val="00C0601A"/>
    <w:rsid w:val="00C23079"/>
    <w:rsid w:val="00C23E4B"/>
    <w:rsid w:val="00C3335D"/>
    <w:rsid w:val="00C369E3"/>
    <w:rsid w:val="00C54B6C"/>
    <w:rsid w:val="00C57BEA"/>
    <w:rsid w:val="00C71B6C"/>
    <w:rsid w:val="00C74978"/>
    <w:rsid w:val="00C90306"/>
    <w:rsid w:val="00C91438"/>
    <w:rsid w:val="00C95C24"/>
    <w:rsid w:val="00CA3BB1"/>
    <w:rsid w:val="00CB5E9B"/>
    <w:rsid w:val="00CC1FFB"/>
    <w:rsid w:val="00CC4933"/>
    <w:rsid w:val="00CD475E"/>
    <w:rsid w:val="00CD78B4"/>
    <w:rsid w:val="00CE3C48"/>
    <w:rsid w:val="00CF1E72"/>
    <w:rsid w:val="00CF5C90"/>
    <w:rsid w:val="00CF7841"/>
    <w:rsid w:val="00D0006E"/>
    <w:rsid w:val="00D15145"/>
    <w:rsid w:val="00D16B31"/>
    <w:rsid w:val="00D232D7"/>
    <w:rsid w:val="00D245AD"/>
    <w:rsid w:val="00D24616"/>
    <w:rsid w:val="00D26924"/>
    <w:rsid w:val="00D27374"/>
    <w:rsid w:val="00D30BB6"/>
    <w:rsid w:val="00D3112B"/>
    <w:rsid w:val="00D32845"/>
    <w:rsid w:val="00D41F6E"/>
    <w:rsid w:val="00D62F68"/>
    <w:rsid w:val="00D74AB4"/>
    <w:rsid w:val="00D84F27"/>
    <w:rsid w:val="00D866E5"/>
    <w:rsid w:val="00D906CA"/>
    <w:rsid w:val="00D910FA"/>
    <w:rsid w:val="00D916AE"/>
    <w:rsid w:val="00D959F8"/>
    <w:rsid w:val="00D96DA4"/>
    <w:rsid w:val="00DA2B03"/>
    <w:rsid w:val="00DA34B2"/>
    <w:rsid w:val="00DB19CD"/>
    <w:rsid w:val="00DC1C56"/>
    <w:rsid w:val="00DC4501"/>
    <w:rsid w:val="00DD7D14"/>
    <w:rsid w:val="00DE7861"/>
    <w:rsid w:val="00DF21A8"/>
    <w:rsid w:val="00DF7475"/>
    <w:rsid w:val="00E035C9"/>
    <w:rsid w:val="00E17F3C"/>
    <w:rsid w:val="00E26B8A"/>
    <w:rsid w:val="00E271F4"/>
    <w:rsid w:val="00E30E47"/>
    <w:rsid w:val="00E33BAB"/>
    <w:rsid w:val="00E33F32"/>
    <w:rsid w:val="00E51F77"/>
    <w:rsid w:val="00E65979"/>
    <w:rsid w:val="00EB5C4D"/>
    <w:rsid w:val="00EC03A0"/>
    <w:rsid w:val="00EC63C7"/>
    <w:rsid w:val="00EE0479"/>
    <w:rsid w:val="00EF0440"/>
    <w:rsid w:val="00EF196F"/>
    <w:rsid w:val="00EF6234"/>
    <w:rsid w:val="00F02ABD"/>
    <w:rsid w:val="00F10CCE"/>
    <w:rsid w:val="00F258D1"/>
    <w:rsid w:val="00F32F45"/>
    <w:rsid w:val="00F41E78"/>
    <w:rsid w:val="00F42820"/>
    <w:rsid w:val="00F43FC1"/>
    <w:rsid w:val="00F50EFB"/>
    <w:rsid w:val="00F61303"/>
    <w:rsid w:val="00F8738E"/>
    <w:rsid w:val="00FA1BA2"/>
    <w:rsid w:val="00FA1E84"/>
    <w:rsid w:val="00FA31B4"/>
    <w:rsid w:val="00FA79C1"/>
    <w:rsid w:val="00FC3DC2"/>
    <w:rsid w:val="00FC577F"/>
    <w:rsid w:val="00FE2CB2"/>
    <w:rsid w:val="00FF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14:docId w14:val="7036C7AD"/>
  <w15:docId w15:val="{9EA5D196-6DEA-4514-9F42-114AC8A9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outlineLvl w:val="1"/>
    </w:pPr>
    <w:rPr>
      <w:rFonts w:ascii="Palatino Linotype" w:hAnsi="Palatino Linotype"/>
      <w:b/>
      <w:bCs/>
    </w:rPr>
  </w:style>
  <w:style w:type="paragraph" w:styleId="Heading3">
    <w:name w:val="heading 3"/>
    <w:basedOn w:val="Normal"/>
    <w:next w:val="Normal"/>
    <w:pPr>
      <w:keepNext/>
      <w:overflowPunct w:val="0"/>
      <w:autoSpaceDE w:val="0"/>
      <w:autoSpaceDN w:val="0"/>
      <w:adjustRightInd w:val="0"/>
      <w:ind w:right="-720"/>
      <w:jc w:val="center"/>
      <w:textAlignment w:val="baseline"/>
      <w:outlineLvl w:val="2"/>
    </w:pPr>
    <w:rPr>
      <w:b/>
      <w:sz w:val="28"/>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numPr>
        <w:numId w:val="3"/>
      </w:numP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outlineLvl w:val="7"/>
    </w:pPr>
    <w:rPr>
      <w:b/>
      <w:bCs/>
      <w:color w:val="0000FF"/>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BodyTextIndent">
    <w:name w:val="Body Text Indent"/>
    <w:basedOn w:val="Normal"/>
    <w:pPr>
      <w:ind w:left="1080"/>
    </w:pPr>
  </w:style>
  <w:style w:type="paragraph" w:customStyle="1" w:styleId="xl60">
    <w:name w:val="xl60"/>
    <w:basedOn w:val="Normal"/>
    <w:pPr>
      <w:pBdr>
        <w:left w:val="single" w:sz="6" w:space="0" w:color="auto"/>
        <w:right w:val="single" w:sz="6" w:space="0" w:color="auto"/>
      </w:pBdr>
      <w:overflowPunct w:val="0"/>
      <w:autoSpaceDE w:val="0"/>
      <w:autoSpaceDN w:val="0"/>
      <w:adjustRightInd w:val="0"/>
      <w:spacing w:before="100" w:after="100"/>
      <w:jc w:val="center"/>
      <w:textAlignment w:val="baseline"/>
    </w:pPr>
    <w:rPr>
      <w:rFonts w:ascii="Helv" w:hAnsi="Helv"/>
      <w:szCs w:val="20"/>
    </w:rPr>
  </w:style>
  <w:style w:type="paragraph" w:styleId="BodyTextIndent2">
    <w:name w:val="Body Text Indent 2"/>
    <w:basedOn w:val="Normal"/>
    <w:pPr>
      <w:ind w:left="72"/>
    </w:pPr>
  </w:style>
  <w:style w:type="paragraph" w:styleId="BodyTextIndent3">
    <w:name w:val="Body Text Indent 3"/>
    <w:basedOn w:val="Normal"/>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800080"/>
      <w:u w:val="single"/>
    </w:rPr>
  </w:style>
  <w:style w:type="paragraph" w:styleId="BodyText3">
    <w:name w:val="Body Text 3"/>
    <w:basedOn w:val="Normal"/>
    <w:pPr>
      <w:tabs>
        <w:tab w:val="left" w:pos="360"/>
      </w:tabs>
      <w:spacing w:line="480" w:lineRule="auto"/>
    </w:pPr>
    <w:rPr>
      <w:szCs w:val="20"/>
    </w:rPr>
  </w:style>
  <w:style w:type="paragraph" w:styleId="BodyText">
    <w:name w:val="Body Text"/>
    <w:basedOn w:val="Normal"/>
    <w:rPr>
      <w:b/>
      <w:bCs/>
      <w:sz w:val="22"/>
    </w:rPr>
  </w:style>
  <w:style w:type="paragraph" w:styleId="BodyText2">
    <w:name w:val="Body Text 2"/>
    <w:basedOn w:val="Normal"/>
    <w:rPr>
      <w:sz w:val="22"/>
    </w:rPr>
  </w:style>
  <w:style w:type="paragraph" w:styleId="Title">
    <w:name w:val="Title"/>
    <w:basedOn w:val="Normal"/>
    <w:qFormat/>
    <w:pPr>
      <w:jc w:val="center"/>
    </w:pPr>
    <w:rPr>
      <w:b/>
      <w:bCs/>
    </w:rPr>
  </w:style>
  <w:style w:type="paragraph" w:customStyle="1" w:styleId="Style1">
    <w:name w:val="Style1"/>
    <w:basedOn w:val="Normal"/>
    <w:autoRedefine/>
    <w:rsid w:val="00203AFD"/>
    <w:pPr>
      <w:overflowPunct w:val="0"/>
      <w:autoSpaceDE w:val="0"/>
      <w:autoSpaceDN w:val="0"/>
      <w:adjustRightInd w:val="0"/>
      <w:spacing w:after="240"/>
      <w:textAlignment w:val="baseline"/>
    </w:pPr>
    <w:rPr>
      <w:szCs w:val="20"/>
    </w:rPr>
  </w:style>
  <w:style w:type="paragraph" w:styleId="BalloonText">
    <w:name w:val="Balloon Text"/>
    <w:basedOn w:val="Normal"/>
    <w:semiHidden/>
    <w:rsid w:val="00806A50"/>
    <w:rPr>
      <w:rFonts w:ascii="Tahoma" w:hAnsi="Tahoma" w:cs="Tahoma"/>
      <w:sz w:val="16"/>
      <w:szCs w:val="16"/>
    </w:rPr>
  </w:style>
  <w:style w:type="paragraph" w:styleId="List2">
    <w:name w:val="List 2"/>
    <w:basedOn w:val="Normal"/>
    <w:rsid w:val="00EC63C7"/>
    <w:pPr>
      <w:ind w:left="720" w:hanging="360"/>
    </w:pPr>
  </w:style>
  <w:style w:type="paragraph" w:styleId="List3">
    <w:name w:val="List 3"/>
    <w:basedOn w:val="Normal"/>
    <w:rsid w:val="00EC63C7"/>
    <w:pPr>
      <w:ind w:left="1080" w:hanging="360"/>
    </w:pPr>
  </w:style>
  <w:style w:type="paragraph" w:styleId="TOC1">
    <w:name w:val="toc 1"/>
    <w:basedOn w:val="Normal"/>
    <w:next w:val="Normal"/>
    <w:autoRedefine/>
    <w:semiHidden/>
    <w:rsid w:val="009B57D5"/>
    <w:pPr>
      <w:spacing w:before="120" w:after="120"/>
    </w:pPr>
    <w:rPr>
      <w:bCs/>
      <w:szCs w:val="20"/>
    </w:rPr>
  </w:style>
  <w:style w:type="paragraph" w:styleId="TOC2">
    <w:name w:val="toc 2"/>
    <w:basedOn w:val="Normal"/>
    <w:next w:val="Normal"/>
    <w:autoRedefine/>
    <w:semiHidden/>
    <w:rsid w:val="00B3221A"/>
    <w:pPr>
      <w:ind w:left="240"/>
    </w:pPr>
    <w:rPr>
      <w:smallCaps/>
      <w:szCs w:val="20"/>
    </w:rPr>
  </w:style>
  <w:style w:type="paragraph" w:styleId="TOC3">
    <w:name w:val="toc 3"/>
    <w:basedOn w:val="Normal"/>
    <w:next w:val="Normal"/>
    <w:autoRedefine/>
    <w:semiHidden/>
    <w:rsid w:val="00B3221A"/>
    <w:pPr>
      <w:ind w:left="480"/>
    </w:pPr>
    <w:rPr>
      <w:iCs/>
      <w:szCs w:val="20"/>
    </w:rPr>
  </w:style>
  <w:style w:type="paragraph" w:styleId="TOC4">
    <w:name w:val="toc 4"/>
    <w:basedOn w:val="Normal"/>
    <w:next w:val="Normal"/>
    <w:autoRedefine/>
    <w:semiHidden/>
    <w:rsid w:val="00FA1E84"/>
    <w:pPr>
      <w:ind w:left="720"/>
    </w:pPr>
    <w:rPr>
      <w:sz w:val="18"/>
      <w:szCs w:val="18"/>
    </w:rPr>
  </w:style>
  <w:style w:type="paragraph" w:styleId="TOC5">
    <w:name w:val="toc 5"/>
    <w:basedOn w:val="Normal"/>
    <w:next w:val="Normal"/>
    <w:autoRedefine/>
    <w:semiHidden/>
    <w:rsid w:val="00FA1E84"/>
    <w:pPr>
      <w:ind w:left="960"/>
    </w:pPr>
    <w:rPr>
      <w:sz w:val="18"/>
      <w:szCs w:val="18"/>
    </w:rPr>
  </w:style>
  <w:style w:type="paragraph" w:styleId="TOC6">
    <w:name w:val="toc 6"/>
    <w:basedOn w:val="Normal"/>
    <w:next w:val="Normal"/>
    <w:autoRedefine/>
    <w:semiHidden/>
    <w:rsid w:val="00FA1E84"/>
    <w:pPr>
      <w:ind w:left="1200"/>
    </w:pPr>
    <w:rPr>
      <w:sz w:val="18"/>
      <w:szCs w:val="18"/>
    </w:rPr>
  </w:style>
  <w:style w:type="paragraph" w:styleId="TOC7">
    <w:name w:val="toc 7"/>
    <w:basedOn w:val="Normal"/>
    <w:next w:val="Normal"/>
    <w:autoRedefine/>
    <w:semiHidden/>
    <w:rsid w:val="00FA1E84"/>
    <w:pPr>
      <w:ind w:left="1440"/>
    </w:pPr>
    <w:rPr>
      <w:sz w:val="18"/>
      <w:szCs w:val="18"/>
    </w:rPr>
  </w:style>
  <w:style w:type="paragraph" w:styleId="TOC8">
    <w:name w:val="toc 8"/>
    <w:basedOn w:val="Normal"/>
    <w:next w:val="Normal"/>
    <w:autoRedefine/>
    <w:semiHidden/>
    <w:rsid w:val="00FA1E84"/>
    <w:pPr>
      <w:ind w:left="1680"/>
    </w:pPr>
    <w:rPr>
      <w:sz w:val="18"/>
      <w:szCs w:val="18"/>
    </w:rPr>
  </w:style>
  <w:style w:type="paragraph" w:styleId="TOC9">
    <w:name w:val="toc 9"/>
    <w:basedOn w:val="Normal"/>
    <w:next w:val="Normal"/>
    <w:autoRedefine/>
    <w:semiHidden/>
    <w:rsid w:val="00FA1E84"/>
    <w:pPr>
      <w:ind w:left="1920"/>
    </w:pPr>
    <w:rPr>
      <w:sz w:val="18"/>
      <w:szCs w:val="18"/>
    </w:rPr>
  </w:style>
  <w:style w:type="paragraph" w:styleId="Revision">
    <w:name w:val="Revision"/>
    <w:hidden/>
    <w:uiPriority w:val="99"/>
    <w:semiHidden/>
    <w:rsid w:val="005F5EFC"/>
    <w:rPr>
      <w:sz w:val="24"/>
      <w:szCs w:val="24"/>
    </w:rPr>
  </w:style>
  <w:style w:type="paragraph" w:styleId="ListParagraph">
    <w:name w:val="List Paragraph"/>
    <w:basedOn w:val="Normal"/>
    <w:uiPriority w:val="34"/>
    <w:qFormat/>
    <w:rsid w:val="00846962"/>
    <w:pPr>
      <w:ind w:left="720"/>
      <w:contextualSpacing/>
    </w:pPr>
  </w:style>
  <w:style w:type="character" w:styleId="UnresolvedMention">
    <w:name w:val="Unresolved Mention"/>
    <w:basedOn w:val="DefaultParagraphFont"/>
    <w:uiPriority w:val="99"/>
    <w:semiHidden/>
    <w:unhideWhenUsed/>
    <w:rsid w:val="00DB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40080">
      <w:bodyDiv w:val="1"/>
      <w:marLeft w:val="0"/>
      <w:marRight w:val="0"/>
      <w:marTop w:val="0"/>
      <w:marBottom w:val="0"/>
      <w:divBdr>
        <w:top w:val="none" w:sz="0" w:space="0" w:color="auto"/>
        <w:left w:val="none" w:sz="0" w:space="0" w:color="auto"/>
        <w:bottom w:val="none" w:sz="0" w:space="0" w:color="auto"/>
        <w:right w:val="none" w:sz="0" w:space="0" w:color="auto"/>
      </w:divBdr>
    </w:div>
    <w:div w:id="1164390518">
      <w:bodyDiv w:val="1"/>
      <w:marLeft w:val="0"/>
      <w:marRight w:val="0"/>
      <w:marTop w:val="0"/>
      <w:marBottom w:val="0"/>
      <w:divBdr>
        <w:top w:val="none" w:sz="0" w:space="0" w:color="auto"/>
        <w:left w:val="none" w:sz="0" w:space="0" w:color="auto"/>
        <w:bottom w:val="none" w:sz="0" w:space="0" w:color="auto"/>
        <w:right w:val="none" w:sz="0" w:space="0" w:color="auto"/>
      </w:divBdr>
    </w:div>
    <w:div w:id="1523327093">
      <w:bodyDiv w:val="1"/>
      <w:marLeft w:val="0"/>
      <w:marRight w:val="0"/>
      <w:marTop w:val="0"/>
      <w:marBottom w:val="0"/>
      <w:divBdr>
        <w:top w:val="none" w:sz="0" w:space="0" w:color="auto"/>
        <w:left w:val="none" w:sz="0" w:space="0" w:color="auto"/>
        <w:bottom w:val="none" w:sz="0" w:space="0" w:color="auto"/>
        <w:right w:val="none" w:sz="0" w:space="0" w:color="auto"/>
      </w:divBdr>
    </w:div>
    <w:div w:id="16517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state.ak.us/cgi-bin/folioisa.dll/stattx05/query=%5bJUMP:'AS1417600'%5d/doc/%7b@1%7d?firsthit" TargetMode="External"/><Relationship Id="rId18" Type="http://schemas.openxmlformats.org/officeDocument/2006/relationships/hyperlink" Target="http://www.legis.state.ak.us/basis/folioproxy.asp?url=http://wwwjnu01.legis.state.ak.us/cgi-bin/folioisa.dll/Unknown_Title/query=%5bJUMP:'AS1403030'%5d/doc/%7b@1%7d?firsth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state.ak.us/basis/folioproxy.asp?url=http://wwwjnu01.legis.state.ak.us/cgi-bin/folioisa.dll/Unknown_Title/query=%5bJUMP:'AS1407165'%5d/doc/%7b@1%7d?firsthit" TargetMode="External"/><Relationship Id="rId7" Type="http://schemas.openxmlformats.org/officeDocument/2006/relationships/endnotes" Target="endnotes.xml"/><Relationship Id="rId12" Type="http://schemas.openxmlformats.org/officeDocument/2006/relationships/hyperlink" Target="http://www.legis.state.ak.us/cgi-bin/folioisa.dll/stattx05/query=%5bJUMP:'AS1416200'%5d/doc/%7b@1%7d?firsthit" TargetMode="External"/><Relationship Id="rId17" Type="http://schemas.openxmlformats.org/officeDocument/2006/relationships/hyperlink" Target="http://www.legis.state.ak.us/basis/folioproxy.asp?url=http://wwwjnu01.legis.state.ak.us/cgi-bin/folioisa.dll/Unknown_Title/query=%5bJUMP:'AS1416200'%5d/doc/%7b@1%7d?firsth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egis.state.ak.us/basis/folioproxy.asp?url=http://wwwjnu01.legis.state.ak.us/cgi-bin/folioisa.dll/Unknown_Title/query=%5bJUMP:'AS1417600'%5d/doc/%7b@1%7d?firsthit" TargetMode="External"/><Relationship Id="rId20" Type="http://schemas.openxmlformats.org/officeDocument/2006/relationships/hyperlink" Target="http://www.legis.state.ak.us/basis/folioproxy.asp?url=http://wwwjnu01.legis.state.ak.us/cgi-bin/folioisa.dll/Unknown_Title/query=%5bJUMP:'AS1407060'%5d/doc/%7b@1%7d?firsth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state.ak.us/cgi-bin/folioisa.dll/stattx05/query=%5bJUMP:'AS1416200'%5d/doc/%7b@1%7d?firsth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is.state.ak.us/cgi-bin/folioisa.dll/aac/query=%5bJUMP:'4+aac+06!2E805'%5d/doc/%7b@1%7d?firsthit"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legis.state.ak.us/basis/folioproxy.asp?url=http://wwwjnu01.legis.state.ak.us/cgi-bin/folioisa.dll/Unknown_Title/query=%5bJUMP:'AS1407020'%5d/doc/%7b@1%7d?firsthit" TargetMode="External"/><Relationship Id="rId4" Type="http://schemas.openxmlformats.org/officeDocument/2006/relationships/settings" Target="settings.xml"/><Relationship Id="rId9" Type="http://schemas.openxmlformats.org/officeDocument/2006/relationships/hyperlink" Target="mailto:lori.weed@alaska.gov" TargetMode="External"/><Relationship Id="rId14" Type="http://schemas.openxmlformats.org/officeDocument/2006/relationships/hyperlink" Target="http://www.legis.state.ak.us/cgi-bin/folioisa.dll/aac/query=%5bJUMP:'4+aac+06!2E710'%5d/doc/%7b@1%7d?firsthit" TargetMode="External"/><Relationship Id="rId22" Type="http://schemas.openxmlformats.org/officeDocument/2006/relationships/hyperlink" Target="http://www.legis.state.ak.us/basis/folioproxy.asp?url=http://wwwjnu01.legis.state.ak.us/cgi-bin/folioisa.dll/Unknown_Title/query=%5bJUMP:'AS1416200'%5d/doc/%7b@1%7d?firsthit"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6787D-46E7-4FFC-A218-3BED09C2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3524</Words>
  <Characters>23258</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26729</CharactersWithSpaces>
  <SharedDoc>false</SharedDoc>
  <HLinks>
    <vt:vector size="144" baseType="variant">
      <vt:variant>
        <vt:i4>2293765</vt:i4>
      </vt:variant>
      <vt:variant>
        <vt:i4>144</vt:i4>
      </vt:variant>
      <vt:variant>
        <vt:i4>0</vt:i4>
      </vt:variant>
      <vt:variant>
        <vt:i4>5</vt:i4>
      </vt:variant>
      <vt:variant>
        <vt:lpwstr>http://www.legis.state.ak.us/cgi-bin/folioisa.dll/stattx05/query=%5bJUMP:'AS1416200'%5d/doc/%7b@1%7d?firsthit</vt:lpwstr>
      </vt:variant>
      <vt:variant>
        <vt:lpwstr/>
      </vt:variant>
      <vt:variant>
        <vt:i4>2359298</vt:i4>
      </vt:variant>
      <vt:variant>
        <vt:i4>141</vt:i4>
      </vt:variant>
      <vt:variant>
        <vt:i4>0</vt:i4>
      </vt:variant>
      <vt:variant>
        <vt:i4>5</vt:i4>
      </vt:variant>
      <vt:variant>
        <vt:lpwstr>http://www.legis.state.ak.us/cgi-bin/folioisa.dll/stattx05/query=%5bJUMP:'AS1407165'%5d/doc/%7b@1%7d?firsthit</vt:lpwstr>
      </vt:variant>
      <vt:variant>
        <vt:lpwstr/>
      </vt:variant>
      <vt:variant>
        <vt:i4>2359302</vt:i4>
      </vt:variant>
      <vt:variant>
        <vt:i4>138</vt:i4>
      </vt:variant>
      <vt:variant>
        <vt:i4>0</vt:i4>
      </vt:variant>
      <vt:variant>
        <vt:i4>5</vt:i4>
      </vt:variant>
      <vt:variant>
        <vt:lpwstr>http://www.legis.state.ak.us/cgi-bin/folioisa.dll/stattx05/query=%5bJUMP:'AS1407060'%5d/doc/%7b@1%7d?firsthit</vt:lpwstr>
      </vt:variant>
      <vt:variant>
        <vt:lpwstr/>
      </vt:variant>
      <vt:variant>
        <vt:i4>2097158</vt:i4>
      </vt:variant>
      <vt:variant>
        <vt:i4>135</vt:i4>
      </vt:variant>
      <vt:variant>
        <vt:i4>0</vt:i4>
      </vt:variant>
      <vt:variant>
        <vt:i4>5</vt:i4>
      </vt:variant>
      <vt:variant>
        <vt:lpwstr>http://www.legis.state.ak.us/cgi-bin/folioisa.dll/stattx05/query=%5bJUMP:'AS1407020'%5d/doc/%7b@1%7d?firsthit</vt:lpwstr>
      </vt:variant>
      <vt:variant>
        <vt:lpwstr/>
      </vt:variant>
      <vt:variant>
        <vt:i4>2687055</vt:i4>
      </vt:variant>
      <vt:variant>
        <vt:i4>132</vt:i4>
      </vt:variant>
      <vt:variant>
        <vt:i4>0</vt:i4>
      </vt:variant>
      <vt:variant>
        <vt:i4>5</vt:i4>
      </vt:variant>
      <vt:variant>
        <vt:lpwstr>http://www.legis.state.ak.us/cgi-bin/folioisa.dll/aac/query=%5bJUMP:'4+aac+06!2E805'%5d/doc/%7b@1%7d?firsthit</vt:lpwstr>
      </vt:variant>
      <vt:variant>
        <vt:lpwstr/>
      </vt:variant>
      <vt:variant>
        <vt:i4>2621509</vt:i4>
      </vt:variant>
      <vt:variant>
        <vt:i4>129</vt:i4>
      </vt:variant>
      <vt:variant>
        <vt:i4>0</vt:i4>
      </vt:variant>
      <vt:variant>
        <vt:i4>5</vt:i4>
      </vt:variant>
      <vt:variant>
        <vt:lpwstr>http://www.legis.state.ak.us/cgi-bin/folioisa.dll/aac/query=%5bJUMP:'4+aac+06!2E710'%5d/doc/%7b@1%7d?firsthit</vt:lpwstr>
      </vt:variant>
      <vt:variant>
        <vt:lpwstr/>
      </vt:variant>
      <vt:variant>
        <vt:i4>2228225</vt:i4>
      </vt:variant>
      <vt:variant>
        <vt:i4>126</vt:i4>
      </vt:variant>
      <vt:variant>
        <vt:i4>0</vt:i4>
      </vt:variant>
      <vt:variant>
        <vt:i4>5</vt:i4>
      </vt:variant>
      <vt:variant>
        <vt:lpwstr>http://www.legis.state.ak.us/cgi-bin/folioisa.dll/stattx05/query=%5bJUMP:'AS1417600'%5d/doc/%7b@1%7d?firsthit</vt:lpwstr>
      </vt:variant>
      <vt:variant>
        <vt:lpwstr/>
      </vt:variant>
      <vt:variant>
        <vt:i4>2293765</vt:i4>
      </vt:variant>
      <vt:variant>
        <vt:i4>123</vt:i4>
      </vt:variant>
      <vt:variant>
        <vt:i4>0</vt:i4>
      </vt:variant>
      <vt:variant>
        <vt:i4>5</vt:i4>
      </vt:variant>
      <vt:variant>
        <vt:lpwstr>http://www.legis.state.ak.us/cgi-bin/folioisa.dll/stattx05/query=%5bJUMP:'AS1416200'%5d/doc/%7b@1%7d?firsthit</vt:lpwstr>
      </vt:variant>
      <vt:variant>
        <vt:lpwstr/>
      </vt:variant>
      <vt:variant>
        <vt:i4>2293765</vt:i4>
      </vt:variant>
      <vt:variant>
        <vt:i4>120</vt:i4>
      </vt:variant>
      <vt:variant>
        <vt:i4>0</vt:i4>
      </vt:variant>
      <vt:variant>
        <vt:i4>5</vt:i4>
      </vt:variant>
      <vt:variant>
        <vt:lpwstr>http://www.legis.state.ak.us/cgi-bin/folioisa.dll/stattx05/query=%5bJUMP:'AS1416200'%5d/doc/%7b@1%7d?firsthit</vt:lpwstr>
      </vt:variant>
      <vt:variant>
        <vt:lpwstr/>
      </vt:variant>
      <vt:variant>
        <vt:i4>6881392</vt:i4>
      </vt:variant>
      <vt:variant>
        <vt:i4>117</vt:i4>
      </vt:variant>
      <vt:variant>
        <vt:i4>0</vt:i4>
      </vt:variant>
      <vt:variant>
        <vt:i4>5</vt:i4>
      </vt:variant>
      <vt:variant>
        <vt:lpwstr>http://www.legis.state.ak.us/cgi-bin/folioisa.dll/aac/query=%5bGroup+!274+aac+33!2E090!27!3A%5d/doc/%7b@1%7d/hits_only?firsthit</vt:lpwstr>
      </vt:variant>
      <vt:variant>
        <vt:lpwstr/>
      </vt:variant>
      <vt:variant>
        <vt:i4>2621454</vt:i4>
      </vt:variant>
      <vt:variant>
        <vt:i4>111</vt:i4>
      </vt:variant>
      <vt:variant>
        <vt:i4>0</vt:i4>
      </vt:variant>
      <vt:variant>
        <vt:i4>5</vt:i4>
      </vt:variant>
      <vt:variant>
        <vt:lpwstr>http://www.legis.state.ak.us/cgi-bin/folioisa.dll/stattx06/query=%5bJUMP:'AS1417990'%5d/doc/%7b@1%7d?firsthit</vt:lpwstr>
      </vt:variant>
      <vt:variant>
        <vt:lpwstr/>
      </vt:variant>
      <vt:variant>
        <vt:i4>458764</vt:i4>
      </vt:variant>
      <vt:variant>
        <vt:i4>75</vt:i4>
      </vt:variant>
      <vt:variant>
        <vt:i4>0</vt:i4>
      </vt:variant>
      <vt:variant>
        <vt:i4>5</vt:i4>
      </vt:variant>
      <vt:variant>
        <vt:lpwstr/>
      </vt:variant>
      <vt:variant>
        <vt:lpwstr>Instructions</vt:lpwstr>
      </vt:variant>
      <vt:variant>
        <vt:i4>1507388</vt:i4>
      </vt:variant>
      <vt:variant>
        <vt:i4>68</vt:i4>
      </vt:variant>
      <vt:variant>
        <vt:i4>0</vt:i4>
      </vt:variant>
      <vt:variant>
        <vt:i4>5</vt:i4>
      </vt:variant>
      <vt:variant>
        <vt:lpwstr/>
      </vt:variant>
      <vt:variant>
        <vt:lpwstr>_Toc158456079</vt:lpwstr>
      </vt:variant>
      <vt:variant>
        <vt:i4>1507388</vt:i4>
      </vt:variant>
      <vt:variant>
        <vt:i4>62</vt:i4>
      </vt:variant>
      <vt:variant>
        <vt:i4>0</vt:i4>
      </vt:variant>
      <vt:variant>
        <vt:i4>5</vt:i4>
      </vt:variant>
      <vt:variant>
        <vt:lpwstr/>
      </vt:variant>
      <vt:variant>
        <vt:lpwstr>_Toc158456078</vt:lpwstr>
      </vt:variant>
      <vt:variant>
        <vt:i4>1507388</vt:i4>
      </vt:variant>
      <vt:variant>
        <vt:i4>56</vt:i4>
      </vt:variant>
      <vt:variant>
        <vt:i4>0</vt:i4>
      </vt:variant>
      <vt:variant>
        <vt:i4>5</vt:i4>
      </vt:variant>
      <vt:variant>
        <vt:lpwstr/>
      </vt:variant>
      <vt:variant>
        <vt:lpwstr>_Toc158456077</vt:lpwstr>
      </vt:variant>
      <vt:variant>
        <vt:i4>1507388</vt:i4>
      </vt:variant>
      <vt:variant>
        <vt:i4>50</vt:i4>
      </vt:variant>
      <vt:variant>
        <vt:i4>0</vt:i4>
      </vt:variant>
      <vt:variant>
        <vt:i4>5</vt:i4>
      </vt:variant>
      <vt:variant>
        <vt:lpwstr/>
      </vt:variant>
      <vt:variant>
        <vt:lpwstr>_Toc158456076</vt:lpwstr>
      </vt:variant>
      <vt:variant>
        <vt:i4>1507388</vt:i4>
      </vt:variant>
      <vt:variant>
        <vt:i4>44</vt:i4>
      </vt:variant>
      <vt:variant>
        <vt:i4>0</vt:i4>
      </vt:variant>
      <vt:variant>
        <vt:i4>5</vt:i4>
      </vt:variant>
      <vt:variant>
        <vt:lpwstr/>
      </vt:variant>
      <vt:variant>
        <vt:lpwstr>_Toc158456075</vt:lpwstr>
      </vt:variant>
      <vt:variant>
        <vt:i4>1507388</vt:i4>
      </vt:variant>
      <vt:variant>
        <vt:i4>38</vt:i4>
      </vt:variant>
      <vt:variant>
        <vt:i4>0</vt:i4>
      </vt:variant>
      <vt:variant>
        <vt:i4>5</vt:i4>
      </vt:variant>
      <vt:variant>
        <vt:lpwstr/>
      </vt:variant>
      <vt:variant>
        <vt:lpwstr>_Toc158456074</vt:lpwstr>
      </vt:variant>
      <vt:variant>
        <vt:i4>1507388</vt:i4>
      </vt:variant>
      <vt:variant>
        <vt:i4>32</vt:i4>
      </vt:variant>
      <vt:variant>
        <vt:i4>0</vt:i4>
      </vt:variant>
      <vt:variant>
        <vt:i4>5</vt:i4>
      </vt:variant>
      <vt:variant>
        <vt:lpwstr/>
      </vt:variant>
      <vt:variant>
        <vt:lpwstr>_Toc158456073</vt:lpwstr>
      </vt:variant>
      <vt:variant>
        <vt:i4>1507388</vt:i4>
      </vt:variant>
      <vt:variant>
        <vt:i4>26</vt:i4>
      </vt:variant>
      <vt:variant>
        <vt:i4>0</vt:i4>
      </vt:variant>
      <vt:variant>
        <vt:i4>5</vt:i4>
      </vt:variant>
      <vt:variant>
        <vt:lpwstr/>
      </vt:variant>
      <vt:variant>
        <vt:lpwstr>_Toc158456072</vt:lpwstr>
      </vt:variant>
      <vt:variant>
        <vt:i4>1507388</vt:i4>
      </vt:variant>
      <vt:variant>
        <vt:i4>20</vt:i4>
      </vt:variant>
      <vt:variant>
        <vt:i4>0</vt:i4>
      </vt:variant>
      <vt:variant>
        <vt:i4>5</vt:i4>
      </vt:variant>
      <vt:variant>
        <vt:lpwstr/>
      </vt:variant>
      <vt:variant>
        <vt:lpwstr>_Toc158456071</vt:lpwstr>
      </vt:variant>
      <vt:variant>
        <vt:i4>1507388</vt:i4>
      </vt:variant>
      <vt:variant>
        <vt:i4>14</vt:i4>
      </vt:variant>
      <vt:variant>
        <vt:i4>0</vt:i4>
      </vt:variant>
      <vt:variant>
        <vt:i4>5</vt:i4>
      </vt:variant>
      <vt:variant>
        <vt:lpwstr/>
      </vt:variant>
      <vt:variant>
        <vt:lpwstr>_Toc158456070</vt:lpwstr>
      </vt:variant>
      <vt:variant>
        <vt:i4>1441852</vt:i4>
      </vt:variant>
      <vt:variant>
        <vt:i4>8</vt:i4>
      </vt:variant>
      <vt:variant>
        <vt:i4>0</vt:i4>
      </vt:variant>
      <vt:variant>
        <vt:i4>5</vt:i4>
      </vt:variant>
      <vt:variant>
        <vt:lpwstr/>
      </vt:variant>
      <vt:variant>
        <vt:lpwstr>_Toc158456069</vt:lpwstr>
      </vt:variant>
      <vt:variant>
        <vt:i4>1441852</vt:i4>
      </vt:variant>
      <vt:variant>
        <vt:i4>2</vt:i4>
      </vt:variant>
      <vt:variant>
        <vt:i4>0</vt:i4>
      </vt:variant>
      <vt:variant>
        <vt:i4>5</vt:i4>
      </vt:variant>
      <vt:variant>
        <vt:lpwstr/>
      </vt:variant>
      <vt:variant>
        <vt:lpwstr>_Toc158456068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jlvanbrocklin</dc:creator>
  <cp:lastModifiedBy>Jones, Meridith A (EED)</cp:lastModifiedBy>
  <cp:revision>22</cp:revision>
  <cp:lastPrinted>2014-05-28T21:47:00Z</cp:lastPrinted>
  <dcterms:created xsi:type="dcterms:W3CDTF">2018-06-04T17:56:00Z</dcterms:created>
  <dcterms:modified xsi:type="dcterms:W3CDTF">2024-09-16T21:50:00Z</dcterms:modified>
</cp:coreProperties>
</file>