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7074E" w:rsidRDefault="008E2C73" w:rsidP="005905F4">
      <w:pPr>
        <w:pStyle w:val="Heading3"/>
        <w:jc w:val="center"/>
        <w:rPr>
          <w:rFonts w:ascii="Oxygen" w:eastAsia="Oxygen" w:hAnsi="Oxygen" w:cs="Oxygen"/>
        </w:rPr>
      </w:pPr>
      <w:r>
        <w:rPr>
          <w:noProof/>
          <w:sz w:val="18"/>
          <w:szCs w:val="18"/>
          <w:lang w:val="en-US"/>
        </w:rPr>
        <w:drawing>
          <wp:inline distT="0" distB="0" distL="0" distR="0" wp14:anchorId="791D5A5B" wp14:editId="76205F4C">
            <wp:extent cx="3109823" cy="833110"/>
            <wp:effectExtent l="0" t="0" r="0" b="5715"/>
            <wp:docPr id="9" name="Picture 9" descr="Reputation, Safety, Relationships, Copyright" title="Alaska Digital Citizenship Wee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jjordan1\Desktop\AKDigCitWk.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0296"/>
                    <a:stretch/>
                  </pic:blipFill>
                  <pic:spPr bwMode="auto">
                    <a:xfrm>
                      <a:off x="0" y="0"/>
                      <a:ext cx="3120951" cy="836091"/>
                    </a:xfrm>
                    <a:prstGeom prst="rect">
                      <a:avLst/>
                    </a:prstGeom>
                    <a:noFill/>
                    <a:ln>
                      <a:noFill/>
                    </a:ln>
                    <a:extLst>
                      <a:ext uri="{53640926-AAD7-44D8-BBD7-CCE9431645EC}">
                        <a14:shadowObscured xmlns:a14="http://schemas.microsoft.com/office/drawing/2010/main"/>
                      </a:ext>
                    </a:extLst>
                  </pic:spPr>
                </pic:pic>
              </a:graphicData>
            </a:graphic>
          </wp:inline>
        </w:drawing>
      </w:r>
    </w:p>
    <w:p w:rsidR="00B7074E" w:rsidRPr="005905F4" w:rsidRDefault="008E2C73" w:rsidP="00EA5B7F">
      <w:pPr>
        <w:pStyle w:val="Heading3"/>
        <w:rPr>
          <w:rFonts w:asciiTheme="minorHAnsi" w:eastAsia="Oxygen" w:hAnsiTheme="minorHAnsi" w:cstheme="minorHAnsi"/>
          <w:b/>
          <w:caps/>
          <w:color w:val="auto"/>
          <w:sz w:val="18"/>
          <w:szCs w:val="18"/>
        </w:rPr>
      </w:pPr>
      <w:bookmarkStart w:id="0" w:name="_vu9bnq5cjyqt" w:colFirst="0" w:colLast="0"/>
      <w:bookmarkEnd w:id="0"/>
      <w:r w:rsidRPr="005905F4">
        <w:rPr>
          <w:rFonts w:asciiTheme="minorHAnsi" w:eastAsia="Oxygen" w:hAnsiTheme="minorHAnsi" w:cstheme="minorHAnsi"/>
          <w:b/>
          <w:caps/>
          <w:color w:val="auto"/>
          <w:sz w:val="18"/>
          <w:szCs w:val="18"/>
        </w:rPr>
        <w:t>Family Engagement Plan</w:t>
      </w:r>
    </w:p>
    <w:p w:rsidR="00B7074E" w:rsidRPr="005905F4" w:rsidRDefault="009E7B4F">
      <w:pPr>
        <w:pStyle w:val="Heading3"/>
        <w:rPr>
          <w:rFonts w:asciiTheme="minorHAnsi" w:eastAsia="Oxygen" w:hAnsiTheme="minorHAnsi" w:cstheme="minorHAnsi"/>
          <w:b/>
          <w:color w:val="auto"/>
          <w:sz w:val="18"/>
          <w:szCs w:val="18"/>
        </w:rPr>
      </w:pPr>
      <w:bookmarkStart w:id="1" w:name="_wxb0djysnlyr" w:colFirst="0" w:colLast="0"/>
      <w:bookmarkEnd w:id="1"/>
      <w:r w:rsidRPr="005905F4">
        <w:rPr>
          <w:rFonts w:asciiTheme="minorHAnsi" w:eastAsia="Oxygen" w:hAnsiTheme="minorHAnsi" w:cstheme="minorHAnsi"/>
          <w:b/>
          <w:color w:val="auto"/>
          <w:sz w:val="18"/>
          <w:szCs w:val="18"/>
        </w:rPr>
        <w:t>Int</w:t>
      </w:r>
      <w:r w:rsidR="008E2C73" w:rsidRPr="005905F4">
        <w:rPr>
          <w:rFonts w:asciiTheme="minorHAnsi" w:eastAsia="Oxygen" w:hAnsiTheme="minorHAnsi" w:cstheme="minorHAnsi"/>
          <w:b/>
          <w:color w:val="auto"/>
          <w:sz w:val="18"/>
          <w:szCs w:val="18"/>
        </w:rPr>
        <w:t>roduction</w:t>
      </w:r>
    </w:p>
    <w:p w:rsidR="00B7074E" w:rsidRPr="005905F4" w:rsidRDefault="008E2C73">
      <w:pPr>
        <w:rPr>
          <w:rFonts w:asciiTheme="minorHAnsi" w:eastAsia="Oxygen" w:hAnsiTheme="minorHAnsi" w:cstheme="minorHAnsi"/>
          <w:sz w:val="18"/>
          <w:szCs w:val="18"/>
        </w:rPr>
      </w:pPr>
      <w:r w:rsidRPr="005905F4">
        <w:rPr>
          <w:rFonts w:asciiTheme="minorHAnsi" w:eastAsia="Oxygen" w:hAnsiTheme="minorHAnsi" w:cstheme="minorHAnsi"/>
          <w:b/>
          <w:sz w:val="18"/>
          <w:szCs w:val="18"/>
        </w:rPr>
        <w:t xml:space="preserve">Bring families into the conversation about digital citizenship. </w:t>
      </w:r>
      <w:r w:rsidRPr="005905F4">
        <w:rPr>
          <w:rFonts w:asciiTheme="minorHAnsi" w:eastAsia="Oxygen" w:hAnsiTheme="minorHAnsi" w:cstheme="minorHAnsi"/>
          <w:sz w:val="18"/>
          <w:szCs w:val="18"/>
        </w:rPr>
        <w:t>The generational divide poses new challenges to parents trying their best to support kids in this digital world. Many parents are learning as they go along. Even the most tech-savvy parents welcome the opportunity to help their children become better digital citizens. Bringing parents into the dialogue about digital citizenship will strengthen your efforts to develop skills and promote student responsibilities at school. Common Sense Education provides an extensive toolkit full of resources to help you do just that. We have included several suggestions for engaging families leading up to, during, and beyond Alaska Digit</w:t>
      </w:r>
      <w:r w:rsidR="00A746CD" w:rsidRPr="005905F4">
        <w:rPr>
          <w:rFonts w:asciiTheme="minorHAnsi" w:eastAsia="Oxygen" w:hAnsiTheme="minorHAnsi" w:cstheme="minorHAnsi"/>
          <w:sz w:val="18"/>
          <w:szCs w:val="18"/>
        </w:rPr>
        <w:t>al Citizenship Week September 2</w:t>
      </w:r>
      <w:r w:rsidR="005554CD">
        <w:rPr>
          <w:rFonts w:asciiTheme="minorHAnsi" w:eastAsia="Oxygen" w:hAnsiTheme="minorHAnsi" w:cstheme="minorHAnsi"/>
          <w:sz w:val="18"/>
          <w:szCs w:val="18"/>
        </w:rPr>
        <w:t>3-27, 2019</w:t>
      </w:r>
      <w:r w:rsidRPr="005905F4">
        <w:rPr>
          <w:rFonts w:asciiTheme="minorHAnsi" w:eastAsia="Oxygen" w:hAnsiTheme="minorHAnsi" w:cstheme="minorHAnsi"/>
          <w:sz w:val="18"/>
          <w:szCs w:val="18"/>
        </w:rPr>
        <w:t>.</w:t>
      </w:r>
    </w:p>
    <w:p w:rsidR="00B7074E" w:rsidRPr="005905F4" w:rsidRDefault="00B7074E">
      <w:pPr>
        <w:rPr>
          <w:rFonts w:asciiTheme="minorHAnsi" w:eastAsia="Oxygen" w:hAnsiTheme="minorHAnsi" w:cstheme="minorHAnsi"/>
          <w:sz w:val="18"/>
          <w:szCs w:val="18"/>
        </w:rPr>
      </w:pPr>
    </w:p>
    <w:p w:rsidR="00B7074E" w:rsidRPr="005905F4" w:rsidRDefault="008E2C73">
      <w:pPr>
        <w:rPr>
          <w:rFonts w:asciiTheme="minorHAnsi" w:eastAsia="Oxygen" w:hAnsiTheme="minorHAnsi" w:cstheme="minorHAnsi"/>
          <w:sz w:val="18"/>
          <w:szCs w:val="18"/>
        </w:rPr>
      </w:pPr>
      <w:r w:rsidRPr="005905F4">
        <w:rPr>
          <w:rFonts w:asciiTheme="minorHAnsi" w:eastAsia="Oxygen" w:hAnsiTheme="minorHAnsi" w:cstheme="minorHAnsi"/>
          <w:sz w:val="18"/>
          <w:szCs w:val="18"/>
        </w:rPr>
        <w:t>“The important thing is that the more parents hear about digital citizenship, the more likely they are to absorb the message. Experiment with different communication modalities; don’t limit yourself to just one. Most important, don’t give up!”</w:t>
      </w:r>
    </w:p>
    <w:p w:rsidR="00B7074E" w:rsidRPr="005905F4" w:rsidRDefault="008E2C73">
      <w:pPr>
        <w:jc w:val="right"/>
        <w:rPr>
          <w:rFonts w:asciiTheme="minorHAnsi" w:eastAsia="Oxygen" w:hAnsiTheme="minorHAnsi" w:cstheme="minorHAnsi"/>
          <w:sz w:val="18"/>
          <w:szCs w:val="18"/>
        </w:rPr>
      </w:pPr>
      <w:r w:rsidRPr="005905F4">
        <w:rPr>
          <w:rFonts w:asciiTheme="minorHAnsi" w:eastAsia="Oxygen" w:hAnsiTheme="minorHAnsi" w:cstheme="minorHAnsi"/>
          <w:sz w:val="18"/>
          <w:szCs w:val="18"/>
        </w:rPr>
        <w:t>Susan Bearden, author</w:t>
      </w:r>
    </w:p>
    <w:p w:rsidR="00B7074E" w:rsidRPr="005905F4" w:rsidRDefault="008E2C73">
      <w:pPr>
        <w:jc w:val="right"/>
        <w:rPr>
          <w:rFonts w:asciiTheme="minorHAnsi" w:eastAsia="Oxygen" w:hAnsiTheme="minorHAnsi" w:cstheme="minorHAnsi"/>
          <w:i/>
          <w:sz w:val="18"/>
          <w:szCs w:val="18"/>
        </w:rPr>
      </w:pPr>
      <w:r w:rsidRPr="005905F4">
        <w:rPr>
          <w:rFonts w:asciiTheme="minorHAnsi" w:eastAsia="Oxygen" w:hAnsiTheme="minorHAnsi" w:cstheme="minorHAnsi"/>
          <w:i/>
          <w:sz w:val="18"/>
          <w:szCs w:val="18"/>
        </w:rPr>
        <w:t>Digital Citizenship: A Community-Based Approach</w:t>
      </w:r>
    </w:p>
    <w:p w:rsidR="00B7074E" w:rsidRPr="00EA5B7F" w:rsidRDefault="008E2C73" w:rsidP="00EA5B7F">
      <w:pPr>
        <w:pStyle w:val="Heading3"/>
        <w:rPr>
          <w:rFonts w:asciiTheme="minorHAnsi" w:eastAsia="Oxygen" w:hAnsiTheme="minorHAnsi" w:cstheme="minorHAnsi"/>
          <w:b/>
          <w:color w:val="auto"/>
          <w:sz w:val="18"/>
          <w:szCs w:val="18"/>
        </w:rPr>
      </w:pPr>
      <w:bookmarkStart w:id="2" w:name="_k4y3dr4y3h7w" w:colFirst="0" w:colLast="0"/>
      <w:bookmarkEnd w:id="2"/>
      <w:r w:rsidRPr="005905F4">
        <w:rPr>
          <w:rFonts w:asciiTheme="minorHAnsi" w:eastAsia="Oxygen" w:hAnsiTheme="minorHAnsi" w:cstheme="minorHAnsi"/>
          <w:b/>
          <w:color w:val="auto"/>
          <w:sz w:val="18"/>
          <w:szCs w:val="18"/>
        </w:rPr>
        <w:t>Before Alas</w:t>
      </w:r>
      <w:r w:rsidR="00EA5B7F">
        <w:rPr>
          <w:rFonts w:asciiTheme="minorHAnsi" w:eastAsia="Oxygen" w:hAnsiTheme="minorHAnsi" w:cstheme="minorHAnsi"/>
          <w:b/>
          <w:color w:val="auto"/>
          <w:sz w:val="18"/>
          <w:szCs w:val="18"/>
        </w:rPr>
        <w:t>ka Digital Citizenship Week</w:t>
      </w:r>
    </w:p>
    <w:p w:rsidR="00B7074E" w:rsidRPr="005905F4" w:rsidRDefault="008E2C73">
      <w:pPr>
        <w:numPr>
          <w:ilvl w:val="0"/>
          <w:numId w:val="1"/>
        </w:numPr>
        <w:contextualSpacing/>
        <w:rPr>
          <w:rFonts w:asciiTheme="minorHAnsi" w:eastAsia="Oxygen" w:hAnsiTheme="minorHAnsi" w:cstheme="minorHAnsi"/>
          <w:sz w:val="18"/>
          <w:szCs w:val="18"/>
        </w:rPr>
      </w:pPr>
      <w:r w:rsidRPr="005905F4">
        <w:rPr>
          <w:rFonts w:asciiTheme="minorHAnsi" w:eastAsia="Oxygen" w:hAnsiTheme="minorHAnsi" w:cstheme="minorHAnsi"/>
          <w:sz w:val="18"/>
          <w:szCs w:val="18"/>
        </w:rPr>
        <w:t xml:space="preserve">Introduce your PTA/PTO or similar group to Common Sense Education’s yearlong parent outreach program, </w:t>
      </w:r>
      <w:hyperlink r:id="rId6">
        <w:r w:rsidRPr="005905F4">
          <w:rPr>
            <w:rFonts w:asciiTheme="minorHAnsi" w:eastAsia="Oxygen" w:hAnsiTheme="minorHAnsi" w:cstheme="minorHAnsi"/>
            <w:color w:val="1155CC"/>
            <w:sz w:val="18"/>
            <w:szCs w:val="18"/>
            <w:u w:val="single"/>
          </w:rPr>
          <w:t>Connected Families</w:t>
        </w:r>
      </w:hyperlink>
      <w:r w:rsidRPr="005905F4">
        <w:rPr>
          <w:rFonts w:asciiTheme="minorHAnsi" w:eastAsia="Oxygen" w:hAnsiTheme="minorHAnsi" w:cstheme="minorHAnsi"/>
          <w:sz w:val="18"/>
          <w:szCs w:val="18"/>
        </w:rPr>
        <w:t xml:space="preserve">. </w:t>
      </w:r>
    </w:p>
    <w:p w:rsidR="00B7074E" w:rsidRPr="005905F4" w:rsidRDefault="00B7074E">
      <w:pPr>
        <w:rPr>
          <w:rFonts w:asciiTheme="minorHAnsi" w:eastAsia="Oxygen" w:hAnsiTheme="minorHAnsi" w:cstheme="minorHAnsi"/>
          <w:sz w:val="18"/>
          <w:szCs w:val="18"/>
        </w:rPr>
      </w:pPr>
    </w:p>
    <w:p w:rsidR="00B7074E" w:rsidRPr="005905F4" w:rsidRDefault="008E2C73">
      <w:pPr>
        <w:numPr>
          <w:ilvl w:val="0"/>
          <w:numId w:val="1"/>
        </w:numPr>
        <w:contextualSpacing/>
        <w:rPr>
          <w:rFonts w:asciiTheme="minorHAnsi" w:eastAsia="Oxygen" w:hAnsiTheme="minorHAnsi" w:cstheme="minorHAnsi"/>
          <w:sz w:val="18"/>
          <w:szCs w:val="18"/>
        </w:rPr>
      </w:pPr>
      <w:r w:rsidRPr="005905F4">
        <w:rPr>
          <w:rFonts w:asciiTheme="minorHAnsi" w:eastAsia="Oxygen" w:hAnsiTheme="minorHAnsi" w:cstheme="minorHAnsi"/>
          <w:sz w:val="18"/>
          <w:szCs w:val="18"/>
        </w:rPr>
        <w:t>Look at your school calendar and think about opportunities when you have a captive audience in your building. When adding events to the school calendar that invite parents, plan for a five minute spotlight on a digital citizenship/digital learning lesson to be presented prior to the activity.  For example, if your athletic director is holding a parent meeting for sports, plan a spotlight on the importance of your students’ social media presence. Featuring student speakers will further engage parents.</w:t>
      </w:r>
    </w:p>
    <w:p w:rsidR="00B7074E" w:rsidRPr="005905F4" w:rsidRDefault="00B7074E">
      <w:pPr>
        <w:rPr>
          <w:rFonts w:asciiTheme="minorHAnsi" w:eastAsia="Oxygen" w:hAnsiTheme="minorHAnsi" w:cstheme="minorHAnsi"/>
          <w:sz w:val="18"/>
          <w:szCs w:val="18"/>
        </w:rPr>
      </w:pPr>
    </w:p>
    <w:p w:rsidR="00B7074E" w:rsidRPr="005905F4" w:rsidRDefault="008E2C73">
      <w:pPr>
        <w:numPr>
          <w:ilvl w:val="0"/>
          <w:numId w:val="1"/>
        </w:numPr>
        <w:contextualSpacing/>
        <w:rPr>
          <w:rFonts w:asciiTheme="minorHAnsi" w:eastAsia="Oxygen" w:hAnsiTheme="minorHAnsi" w:cstheme="minorHAnsi"/>
          <w:sz w:val="18"/>
          <w:szCs w:val="18"/>
        </w:rPr>
      </w:pPr>
      <w:r w:rsidRPr="005905F4">
        <w:rPr>
          <w:rFonts w:asciiTheme="minorHAnsi" w:eastAsia="Oxygen" w:hAnsiTheme="minorHAnsi" w:cstheme="minorHAnsi"/>
          <w:sz w:val="18"/>
          <w:szCs w:val="18"/>
        </w:rPr>
        <w:t xml:space="preserve">Let parents know that your classroom, school, or district is participating in </w:t>
      </w:r>
      <w:r w:rsidR="009E7B4F" w:rsidRPr="005905F4">
        <w:rPr>
          <w:rFonts w:asciiTheme="minorHAnsi" w:eastAsia="Oxygen" w:hAnsiTheme="minorHAnsi" w:cstheme="minorHAnsi"/>
          <w:sz w:val="18"/>
          <w:szCs w:val="18"/>
        </w:rPr>
        <w:t xml:space="preserve">the </w:t>
      </w:r>
      <w:r w:rsidRPr="005905F4">
        <w:rPr>
          <w:rFonts w:asciiTheme="minorHAnsi" w:eastAsia="Oxygen" w:hAnsiTheme="minorHAnsi" w:cstheme="minorHAnsi"/>
          <w:sz w:val="18"/>
          <w:szCs w:val="18"/>
        </w:rPr>
        <w:t>Alaska Digital Citizenship Week. You can share the following or prepare your own press release:</w:t>
      </w:r>
    </w:p>
    <w:p w:rsidR="00B7074E" w:rsidRPr="005905F4" w:rsidRDefault="00B7074E">
      <w:pPr>
        <w:ind w:firstLine="720"/>
        <w:rPr>
          <w:rFonts w:asciiTheme="minorHAnsi" w:eastAsia="Oxygen" w:hAnsiTheme="minorHAnsi" w:cstheme="minorHAnsi"/>
          <w:sz w:val="18"/>
          <w:szCs w:val="18"/>
        </w:rPr>
      </w:pPr>
    </w:p>
    <w:p w:rsidR="00B7074E" w:rsidRPr="005905F4" w:rsidRDefault="008E2C73" w:rsidP="00A63AAD">
      <w:pPr>
        <w:ind w:firstLine="720"/>
        <w:rPr>
          <w:rFonts w:asciiTheme="minorHAnsi" w:eastAsia="Oxygen" w:hAnsiTheme="minorHAnsi" w:cstheme="minorHAnsi"/>
          <w:i/>
          <w:sz w:val="18"/>
          <w:szCs w:val="18"/>
        </w:rPr>
      </w:pPr>
      <w:r w:rsidRPr="005905F4">
        <w:rPr>
          <w:rFonts w:asciiTheme="minorHAnsi" w:eastAsia="Oxygen" w:hAnsiTheme="minorHAnsi" w:cstheme="minorHAnsi"/>
          <w:i/>
          <w:sz w:val="18"/>
          <w:szCs w:val="18"/>
        </w:rPr>
        <w:t xml:space="preserve">Alaska Department of Education </w:t>
      </w:r>
      <w:r w:rsidRPr="005905F4">
        <w:rPr>
          <w:rFonts w:asciiTheme="minorHAnsi" w:eastAsia="Oxygen" w:hAnsiTheme="minorHAnsi" w:cstheme="minorHAnsi"/>
          <w:i/>
          <w:color w:val="1E1E1E"/>
          <w:sz w:val="18"/>
          <w:szCs w:val="18"/>
          <w:highlight w:val="white"/>
        </w:rPr>
        <w:t xml:space="preserve">has partnered with Common Sense Education, a national non-profit organization that helps families and educators teach kids how to be safe and smart in today’s media-driven world, for the second annual Alaska Digital Citizenship Week. From September </w:t>
      </w:r>
      <w:r w:rsidR="00A63AAD">
        <w:rPr>
          <w:rFonts w:asciiTheme="minorHAnsi" w:eastAsia="Oxygen" w:hAnsiTheme="minorHAnsi" w:cstheme="minorHAnsi"/>
          <w:i/>
          <w:color w:val="1E1E1E"/>
          <w:sz w:val="18"/>
          <w:szCs w:val="18"/>
          <w:highlight w:val="white"/>
        </w:rPr>
        <w:t>23-27, 2019</w:t>
      </w:r>
      <w:r w:rsidRPr="005905F4">
        <w:rPr>
          <w:rFonts w:asciiTheme="minorHAnsi" w:eastAsia="Oxygen" w:hAnsiTheme="minorHAnsi" w:cstheme="minorHAnsi"/>
          <w:i/>
          <w:color w:val="1E1E1E"/>
          <w:sz w:val="18"/>
          <w:szCs w:val="18"/>
          <w:highlight w:val="white"/>
        </w:rPr>
        <w:t xml:space="preserve">, [School or District Name] will be participating through professional learning and collaboration, lessons and activities with students, and outreach to families! </w:t>
      </w:r>
    </w:p>
    <w:p w:rsidR="00B7074E" w:rsidRPr="005905F4" w:rsidRDefault="008E2C73">
      <w:pPr>
        <w:pStyle w:val="Heading3"/>
        <w:rPr>
          <w:rFonts w:asciiTheme="minorHAnsi" w:eastAsia="Oxygen" w:hAnsiTheme="minorHAnsi" w:cstheme="minorHAnsi"/>
          <w:b/>
          <w:color w:val="auto"/>
          <w:sz w:val="18"/>
          <w:szCs w:val="18"/>
        </w:rPr>
      </w:pPr>
      <w:bookmarkStart w:id="3" w:name="_lhsekharfiw" w:colFirst="0" w:colLast="0"/>
      <w:bookmarkEnd w:id="3"/>
      <w:r w:rsidRPr="005905F4">
        <w:rPr>
          <w:rFonts w:asciiTheme="minorHAnsi" w:eastAsia="Oxygen" w:hAnsiTheme="minorHAnsi" w:cstheme="minorHAnsi"/>
          <w:b/>
          <w:color w:val="auto"/>
          <w:sz w:val="18"/>
          <w:szCs w:val="18"/>
        </w:rPr>
        <w:t>During Alas</w:t>
      </w:r>
      <w:r w:rsidR="00EA5B7F">
        <w:rPr>
          <w:rFonts w:asciiTheme="minorHAnsi" w:eastAsia="Oxygen" w:hAnsiTheme="minorHAnsi" w:cstheme="minorHAnsi"/>
          <w:b/>
          <w:color w:val="auto"/>
          <w:sz w:val="18"/>
          <w:szCs w:val="18"/>
        </w:rPr>
        <w:t>ka Digital Citizenship Week</w:t>
      </w:r>
    </w:p>
    <w:p w:rsidR="00B7074E" w:rsidRPr="005905F4" w:rsidRDefault="008E2C73">
      <w:pPr>
        <w:rPr>
          <w:rFonts w:asciiTheme="minorHAnsi" w:hAnsiTheme="minorHAnsi" w:cstheme="minorHAnsi"/>
          <w:color w:val="FF0000"/>
          <w:sz w:val="18"/>
          <w:szCs w:val="18"/>
        </w:rPr>
      </w:pPr>
      <w:r w:rsidRPr="005905F4">
        <w:rPr>
          <w:rFonts w:asciiTheme="minorHAnsi" w:hAnsiTheme="minorHAnsi" w:cstheme="minorHAnsi"/>
          <w:b/>
          <w:sz w:val="18"/>
          <w:szCs w:val="18"/>
        </w:rPr>
        <w:t xml:space="preserve">Daily: </w:t>
      </w:r>
      <w:r w:rsidRPr="005905F4">
        <w:rPr>
          <w:rFonts w:asciiTheme="minorHAnsi" w:hAnsiTheme="minorHAnsi" w:cstheme="minorHAnsi"/>
          <w:sz w:val="18"/>
          <w:szCs w:val="18"/>
        </w:rPr>
        <w:t>Use social media to share messages related to what your students will be learning at schoo</w:t>
      </w:r>
      <w:r w:rsidR="009E7B4F" w:rsidRPr="005905F4">
        <w:rPr>
          <w:rFonts w:asciiTheme="minorHAnsi" w:hAnsiTheme="minorHAnsi" w:cstheme="minorHAnsi"/>
          <w:sz w:val="18"/>
          <w:szCs w:val="18"/>
        </w:rPr>
        <w:t>l using the #</w:t>
      </w:r>
      <w:proofErr w:type="spellStart"/>
      <w:r w:rsidR="009E7B4F" w:rsidRPr="005905F4">
        <w:rPr>
          <w:rFonts w:asciiTheme="minorHAnsi" w:hAnsiTheme="minorHAnsi" w:cstheme="minorHAnsi"/>
          <w:sz w:val="18"/>
          <w:szCs w:val="18"/>
        </w:rPr>
        <w:t>AKDigitalCitizenship</w:t>
      </w:r>
      <w:proofErr w:type="spellEnd"/>
      <w:r w:rsidR="009E7B4F" w:rsidRPr="005905F4">
        <w:rPr>
          <w:rFonts w:asciiTheme="minorHAnsi" w:hAnsiTheme="minorHAnsi" w:cstheme="minorHAnsi"/>
          <w:sz w:val="18"/>
          <w:szCs w:val="18"/>
        </w:rPr>
        <w:t xml:space="preserve"> and #</w:t>
      </w:r>
      <w:proofErr w:type="spellStart"/>
      <w:r w:rsidR="009E7B4F" w:rsidRPr="005905F4">
        <w:rPr>
          <w:rFonts w:asciiTheme="minorHAnsi" w:hAnsiTheme="minorHAnsi" w:cstheme="minorHAnsi"/>
          <w:sz w:val="18"/>
          <w:szCs w:val="18"/>
        </w:rPr>
        <w:t>aklearns</w:t>
      </w:r>
      <w:proofErr w:type="spellEnd"/>
      <w:r w:rsidR="009E7B4F" w:rsidRPr="005905F4">
        <w:rPr>
          <w:rFonts w:asciiTheme="minorHAnsi" w:hAnsiTheme="minorHAnsi" w:cstheme="minorHAnsi"/>
          <w:sz w:val="18"/>
          <w:szCs w:val="18"/>
        </w:rPr>
        <w:t xml:space="preserve"> hashtags.</w:t>
      </w:r>
    </w:p>
    <w:p w:rsidR="00B7074E" w:rsidRPr="005905F4" w:rsidRDefault="00B7074E">
      <w:pPr>
        <w:rPr>
          <w:rFonts w:asciiTheme="minorHAnsi" w:hAnsiTheme="minorHAnsi" w:cstheme="minorHAnsi"/>
          <w:sz w:val="18"/>
          <w:szCs w:val="18"/>
        </w:rPr>
      </w:pPr>
    </w:p>
    <w:p w:rsidR="00B7074E" w:rsidRPr="005905F4" w:rsidRDefault="008E2C73">
      <w:pPr>
        <w:rPr>
          <w:rFonts w:asciiTheme="minorHAnsi" w:eastAsia="Oxygen" w:hAnsiTheme="minorHAnsi" w:cstheme="minorHAnsi"/>
          <w:sz w:val="18"/>
          <w:szCs w:val="18"/>
        </w:rPr>
      </w:pPr>
      <w:r w:rsidRPr="005905F4">
        <w:rPr>
          <w:rFonts w:asciiTheme="minorHAnsi" w:eastAsia="Oxygen" w:hAnsiTheme="minorHAnsi" w:cstheme="minorHAnsi"/>
          <w:b/>
          <w:sz w:val="18"/>
          <w:szCs w:val="18"/>
        </w:rPr>
        <w:t>Monday:</w:t>
      </w:r>
      <w:r w:rsidRPr="005905F4">
        <w:rPr>
          <w:rFonts w:asciiTheme="minorHAnsi" w:eastAsia="Oxygen" w:hAnsiTheme="minorHAnsi" w:cstheme="minorHAnsi"/>
          <w:sz w:val="18"/>
          <w:szCs w:val="18"/>
        </w:rPr>
        <w:t xml:space="preserve"> You can share this Parent Tip video:</w:t>
      </w:r>
      <w:r w:rsidR="00782FD3">
        <w:rPr>
          <w:rFonts w:asciiTheme="minorHAnsi" w:eastAsia="Oxygen" w:hAnsiTheme="minorHAnsi" w:cstheme="minorHAnsi"/>
          <w:sz w:val="18"/>
          <w:szCs w:val="18"/>
        </w:rPr>
        <w:t xml:space="preserve"> </w:t>
      </w:r>
      <w:hyperlink r:id="rId7" w:history="1">
        <w:r w:rsidR="00782FD3" w:rsidRPr="00782FD3">
          <w:rPr>
            <w:rStyle w:val="Hyperlink"/>
            <w:rFonts w:asciiTheme="minorHAnsi" w:eastAsia="Oxygen" w:hAnsiTheme="minorHAnsi" w:cstheme="minorHAnsi"/>
            <w:sz w:val="18"/>
            <w:szCs w:val="18"/>
          </w:rPr>
          <w:t>4 Tips for Learning with Technology</w:t>
        </w:r>
      </w:hyperlink>
      <w:r w:rsidRPr="005905F4">
        <w:rPr>
          <w:rFonts w:asciiTheme="minorHAnsi" w:eastAsia="Oxygen" w:hAnsiTheme="minorHAnsi" w:cstheme="minorHAnsi"/>
          <w:sz w:val="18"/>
          <w:szCs w:val="18"/>
        </w:rPr>
        <w:t xml:space="preserve">. Encourage families to establish their own guidelines around using media and technology at home with this </w:t>
      </w:r>
      <w:hyperlink r:id="rId8">
        <w:r w:rsidRPr="005905F4">
          <w:rPr>
            <w:rFonts w:asciiTheme="minorHAnsi" w:eastAsia="Oxygen" w:hAnsiTheme="minorHAnsi" w:cstheme="minorHAnsi"/>
            <w:color w:val="1155CC"/>
            <w:sz w:val="18"/>
            <w:szCs w:val="18"/>
            <w:u w:val="single"/>
          </w:rPr>
          <w:t>Family Media Agreement</w:t>
        </w:r>
      </w:hyperlink>
      <w:r w:rsidRPr="005905F4">
        <w:rPr>
          <w:rFonts w:asciiTheme="minorHAnsi" w:eastAsia="Oxygen" w:hAnsiTheme="minorHAnsi" w:cstheme="minorHAnsi"/>
          <w:sz w:val="18"/>
          <w:szCs w:val="18"/>
        </w:rPr>
        <w:t xml:space="preserve"> (one for each age range). </w:t>
      </w:r>
    </w:p>
    <w:p w:rsidR="00B7074E" w:rsidRPr="005905F4" w:rsidRDefault="00B7074E">
      <w:pPr>
        <w:rPr>
          <w:rFonts w:asciiTheme="minorHAnsi" w:eastAsia="Oxygen" w:hAnsiTheme="minorHAnsi" w:cstheme="minorHAnsi"/>
          <w:sz w:val="18"/>
          <w:szCs w:val="18"/>
        </w:rPr>
      </w:pPr>
    </w:p>
    <w:p w:rsidR="00B7074E" w:rsidRPr="005905F4" w:rsidRDefault="008E2C73">
      <w:pPr>
        <w:rPr>
          <w:rFonts w:asciiTheme="minorHAnsi" w:eastAsia="Oxygen" w:hAnsiTheme="minorHAnsi" w:cstheme="minorHAnsi"/>
          <w:sz w:val="18"/>
          <w:szCs w:val="18"/>
        </w:rPr>
      </w:pPr>
      <w:r w:rsidRPr="005905F4">
        <w:rPr>
          <w:rFonts w:asciiTheme="minorHAnsi" w:eastAsia="Oxygen" w:hAnsiTheme="minorHAnsi" w:cstheme="minorHAnsi"/>
          <w:sz w:val="18"/>
          <w:szCs w:val="18"/>
        </w:rPr>
        <w:t xml:space="preserve">If you are a 1:1 district, help families manage their student’s use of their devices outside of school. Bring them up to speed with your school's policies. You may also want to include a </w:t>
      </w:r>
      <w:hyperlink r:id="rId9">
        <w:r w:rsidRPr="005905F4">
          <w:rPr>
            <w:rFonts w:asciiTheme="minorHAnsi" w:eastAsia="Oxygen" w:hAnsiTheme="minorHAnsi" w:cstheme="minorHAnsi"/>
            <w:color w:val="1155CC"/>
            <w:sz w:val="18"/>
            <w:szCs w:val="18"/>
            <w:u w:val="single"/>
          </w:rPr>
          <w:t>Customizable Device Contract</w:t>
        </w:r>
      </w:hyperlink>
      <w:r w:rsidRPr="005905F4">
        <w:rPr>
          <w:rFonts w:asciiTheme="minorHAnsi" w:eastAsia="Oxygen" w:hAnsiTheme="minorHAnsi" w:cstheme="minorHAnsi"/>
          <w:sz w:val="18"/>
          <w:szCs w:val="18"/>
        </w:rPr>
        <w:t xml:space="preserve"> for home use.</w:t>
      </w:r>
    </w:p>
    <w:p w:rsidR="00B7074E" w:rsidRPr="005905F4" w:rsidRDefault="00B7074E">
      <w:pPr>
        <w:rPr>
          <w:rFonts w:asciiTheme="minorHAnsi" w:eastAsia="Oxygen" w:hAnsiTheme="minorHAnsi" w:cstheme="minorHAnsi"/>
          <w:sz w:val="18"/>
          <w:szCs w:val="18"/>
        </w:rPr>
      </w:pPr>
    </w:p>
    <w:p w:rsidR="00B7074E" w:rsidRPr="005905F4" w:rsidRDefault="008E2C73">
      <w:pPr>
        <w:rPr>
          <w:rFonts w:asciiTheme="minorHAnsi" w:eastAsia="Oxygen" w:hAnsiTheme="minorHAnsi" w:cstheme="minorHAnsi"/>
          <w:sz w:val="18"/>
          <w:szCs w:val="18"/>
        </w:rPr>
      </w:pPr>
      <w:r w:rsidRPr="005905F4">
        <w:rPr>
          <w:rFonts w:asciiTheme="minorHAnsi" w:eastAsia="Oxygen" w:hAnsiTheme="minorHAnsi" w:cstheme="minorHAnsi"/>
          <w:sz w:val="18"/>
          <w:szCs w:val="18"/>
        </w:rPr>
        <w:t xml:space="preserve">Let parents know that beginning Tuesday that students will be taking part in Common Sense Education lessons. </w:t>
      </w:r>
      <w:hyperlink r:id="rId10">
        <w:r w:rsidRPr="005905F4">
          <w:rPr>
            <w:rFonts w:asciiTheme="minorHAnsi" w:eastAsia="Oxygen" w:hAnsiTheme="minorHAnsi" w:cstheme="minorHAnsi"/>
            <w:color w:val="1155CC"/>
            <w:sz w:val="18"/>
            <w:szCs w:val="18"/>
            <w:u w:val="single"/>
          </w:rPr>
          <w:t>You can share this letter</w:t>
        </w:r>
      </w:hyperlink>
      <w:r w:rsidRPr="005905F4">
        <w:rPr>
          <w:rFonts w:asciiTheme="minorHAnsi" w:eastAsia="Oxygen" w:hAnsiTheme="minorHAnsi" w:cstheme="minorHAnsi"/>
          <w:sz w:val="18"/>
          <w:szCs w:val="18"/>
        </w:rPr>
        <w:t>.</w:t>
      </w:r>
    </w:p>
    <w:p w:rsidR="00B7074E" w:rsidRPr="005905F4" w:rsidRDefault="00B7074E">
      <w:pPr>
        <w:rPr>
          <w:rFonts w:asciiTheme="minorHAnsi" w:eastAsia="Oxygen" w:hAnsiTheme="minorHAnsi" w:cstheme="minorHAnsi"/>
          <w:sz w:val="18"/>
          <w:szCs w:val="18"/>
        </w:rPr>
      </w:pPr>
    </w:p>
    <w:p w:rsidR="00B7074E" w:rsidRPr="005905F4" w:rsidRDefault="008E2C73">
      <w:pPr>
        <w:rPr>
          <w:rFonts w:asciiTheme="minorHAnsi" w:eastAsia="Oxygen" w:hAnsiTheme="minorHAnsi" w:cstheme="minorHAnsi"/>
          <w:sz w:val="18"/>
          <w:szCs w:val="18"/>
        </w:rPr>
      </w:pPr>
      <w:r w:rsidRPr="005905F4">
        <w:rPr>
          <w:rFonts w:asciiTheme="minorHAnsi" w:eastAsia="Oxygen" w:hAnsiTheme="minorHAnsi" w:cstheme="minorHAnsi"/>
          <w:b/>
          <w:sz w:val="18"/>
          <w:szCs w:val="18"/>
        </w:rPr>
        <w:t xml:space="preserve">Tuesday: </w:t>
      </w:r>
      <w:r w:rsidRPr="005905F4">
        <w:rPr>
          <w:rFonts w:asciiTheme="minorHAnsi" w:eastAsia="Oxygen" w:hAnsiTheme="minorHAnsi" w:cstheme="minorHAnsi"/>
          <w:sz w:val="18"/>
          <w:szCs w:val="18"/>
        </w:rPr>
        <w:t xml:space="preserve">Today students are taking part in lessons focused on </w:t>
      </w:r>
      <w:r w:rsidR="00782FD3">
        <w:rPr>
          <w:rFonts w:asciiTheme="minorHAnsi" w:eastAsia="Oxygen" w:hAnsiTheme="minorHAnsi" w:cstheme="minorHAnsi"/>
          <w:sz w:val="18"/>
          <w:szCs w:val="18"/>
        </w:rPr>
        <w:t>Media Balance &amp; Well Being</w:t>
      </w:r>
      <w:r w:rsidRPr="005905F4">
        <w:rPr>
          <w:rFonts w:asciiTheme="minorHAnsi" w:eastAsia="Oxygen" w:hAnsiTheme="minorHAnsi" w:cstheme="minorHAnsi"/>
          <w:sz w:val="18"/>
          <w:szCs w:val="18"/>
        </w:rPr>
        <w:t xml:space="preserve">. </w:t>
      </w:r>
      <w:r w:rsidR="00782FD3" w:rsidRPr="00782FD3">
        <w:rPr>
          <w:rFonts w:asciiTheme="minorHAnsi" w:eastAsia="Oxygen" w:hAnsiTheme="minorHAnsi" w:cstheme="minorHAnsi"/>
          <w:sz w:val="18"/>
          <w:szCs w:val="18"/>
        </w:rPr>
        <w:t xml:space="preserve">All of us -- adults and kids -- have constant access to real-time information from around the globe. But do the benefits of being ever-connected also come with risks to our mental </w:t>
      </w:r>
      <w:r w:rsidR="00782FD3" w:rsidRPr="00782FD3">
        <w:rPr>
          <w:rFonts w:asciiTheme="minorHAnsi" w:eastAsia="Oxygen" w:hAnsiTheme="minorHAnsi" w:cstheme="minorHAnsi"/>
          <w:sz w:val="18"/>
          <w:szCs w:val="18"/>
        </w:rPr>
        <w:lastRenderedPageBreak/>
        <w:t>health? It's an important question to ask -- especially for our kids. Our Media Balance &amp; Well-Being lessons give students the space to reflect on their own media use. Plus, they'll get the tools they need to think critically about how digital media affects our communities and society overall.</w:t>
      </w:r>
    </w:p>
    <w:p w:rsidR="00B7074E" w:rsidRPr="005905F4" w:rsidRDefault="008E2C73">
      <w:pPr>
        <w:rPr>
          <w:rFonts w:asciiTheme="minorHAnsi" w:eastAsia="Oxygen" w:hAnsiTheme="minorHAnsi" w:cstheme="minorHAnsi"/>
          <w:sz w:val="18"/>
          <w:szCs w:val="18"/>
        </w:rPr>
      </w:pPr>
      <w:r w:rsidRPr="005905F4">
        <w:rPr>
          <w:rFonts w:asciiTheme="minorHAnsi" w:eastAsia="Oxygen" w:hAnsiTheme="minorHAnsi" w:cstheme="minorHAnsi"/>
          <w:sz w:val="18"/>
          <w:szCs w:val="18"/>
        </w:rPr>
        <w:t>Share the Family Tip Sheet with parents:</w:t>
      </w:r>
    </w:p>
    <w:p w:rsidR="00B7074E" w:rsidRPr="005905F4" w:rsidRDefault="00FC4FAF">
      <w:pPr>
        <w:rPr>
          <w:rFonts w:asciiTheme="minorHAnsi" w:eastAsia="Oxygen" w:hAnsiTheme="minorHAnsi" w:cstheme="minorHAnsi"/>
          <w:sz w:val="18"/>
          <w:szCs w:val="18"/>
        </w:rPr>
      </w:pPr>
      <w:hyperlink r:id="rId11">
        <w:r w:rsidR="008E2C73" w:rsidRPr="005905F4">
          <w:rPr>
            <w:rFonts w:asciiTheme="minorHAnsi" w:eastAsia="Oxygen" w:hAnsiTheme="minorHAnsi" w:cstheme="minorHAnsi"/>
            <w:color w:val="1155CC"/>
            <w:sz w:val="18"/>
            <w:szCs w:val="18"/>
            <w:u w:val="single"/>
          </w:rPr>
          <w:t>Elementary</w:t>
        </w:r>
      </w:hyperlink>
      <w:r w:rsidR="008E2C73" w:rsidRPr="005905F4">
        <w:rPr>
          <w:rFonts w:asciiTheme="minorHAnsi" w:hAnsiTheme="minorHAnsi" w:cstheme="minorHAnsi"/>
          <w:sz w:val="18"/>
          <w:szCs w:val="18"/>
        </w:rPr>
        <w:t xml:space="preserve"> | </w:t>
      </w:r>
      <w:hyperlink r:id="rId12">
        <w:r w:rsidR="008E2C73" w:rsidRPr="005905F4">
          <w:rPr>
            <w:rFonts w:asciiTheme="minorHAnsi" w:eastAsia="Oxygen" w:hAnsiTheme="minorHAnsi" w:cstheme="minorHAnsi"/>
            <w:color w:val="1155CC"/>
            <w:sz w:val="18"/>
            <w:szCs w:val="18"/>
            <w:u w:val="single"/>
          </w:rPr>
          <w:t>Middle &amp; High School</w:t>
        </w:r>
      </w:hyperlink>
    </w:p>
    <w:p w:rsidR="00B7074E" w:rsidRPr="005905F4" w:rsidRDefault="00B7074E">
      <w:pPr>
        <w:rPr>
          <w:rFonts w:asciiTheme="minorHAnsi" w:eastAsia="Oxygen" w:hAnsiTheme="minorHAnsi" w:cstheme="minorHAnsi"/>
          <w:sz w:val="18"/>
          <w:szCs w:val="18"/>
        </w:rPr>
      </w:pPr>
    </w:p>
    <w:p w:rsidR="00B7074E" w:rsidRPr="005905F4" w:rsidRDefault="008E2C73" w:rsidP="005D772C">
      <w:pPr>
        <w:shd w:val="clear" w:color="auto" w:fill="FFFFFF" w:themeFill="background1"/>
        <w:rPr>
          <w:rFonts w:asciiTheme="minorHAnsi" w:eastAsia="Oxygen" w:hAnsiTheme="minorHAnsi" w:cstheme="minorHAnsi"/>
          <w:sz w:val="18"/>
          <w:szCs w:val="18"/>
        </w:rPr>
      </w:pPr>
      <w:r w:rsidRPr="005905F4">
        <w:rPr>
          <w:rFonts w:asciiTheme="minorHAnsi" w:eastAsia="Oxygen" w:hAnsiTheme="minorHAnsi" w:cstheme="minorHAnsi"/>
          <w:b/>
          <w:sz w:val="18"/>
          <w:szCs w:val="18"/>
        </w:rPr>
        <w:t xml:space="preserve">Wednesday: </w:t>
      </w:r>
      <w:r w:rsidRPr="005905F4">
        <w:rPr>
          <w:rFonts w:asciiTheme="minorHAnsi" w:eastAsia="Oxygen" w:hAnsiTheme="minorHAnsi" w:cstheme="minorHAnsi"/>
          <w:sz w:val="18"/>
          <w:szCs w:val="18"/>
        </w:rPr>
        <w:t xml:space="preserve">Today students are taking part in lessons focused on Privacy </w:t>
      </w:r>
      <w:r w:rsidR="005D772C" w:rsidRPr="005905F4">
        <w:rPr>
          <w:rFonts w:asciiTheme="minorHAnsi" w:eastAsia="Oxygen" w:hAnsiTheme="minorHAnsi" w:cstheme="minorHAnsi"/>
          <w:sz w:val="18"/>
          <w:szCs w:val="18"/>
        </w:rPr>
        <w:t>and Security</w:t>
      </w:r>
      <w:r w:rsidRPr="005905F4">
        <w:rPr>
          <w:rFonts w:asciiTheme="minorHAnsi" w:eastAsia="Oxygen" w:hAnsiTheme="minorHAnsi" w:cstheme="minorHAnsi"/>
          <w:sz w:val="18"/>
          <w:szCs w:val="18"/>
        </w:rPr>
        <w:t xml:space="preserve">. </w:t>
      </w:r>
      <w:r w:rsidR="005D772C" w:rsidRPr="005D772C">
        <w:rPr>
          <w:rFonts w:asciiTheme="minorHAnsi" w:eastAsia="Oxygen" w:hAnsiTheme="minorHAnsi" w:cstheme="minorHAnsi"/>
          <w:sz w:val="18"/>
          <w:szCs w:val="18"/>
        </w:rPr>
        <w:t>To help students see the importance of being safe and secure when they're online, our lessons include real-life scenarios where private information could potentially be shared, and where the benefits and risks are notable but not sensationalized. From encountering clickbait to setting up passwords to messaging with people online, the scenarios in our lessons provide an authentic context for grappling with the potential dangers that come with spending time online.</w:t>
      </w:r>
    </w:p>
    <w:p w:rsidR="00B7074E" w:rsidRPr="005905F4" w:rsidRDefault="008E2C73" w:rsidP="005D772C">
      <w:pPr>
        <w:shd w:val="clear" w:color="auto" w:fill="FFFFFF" w:themeFill="background1"/>
        <w:rPr>
          <w:rFonts w:asciiTheme="minorHAnsi" w:eastAsia="Oxygen" w:hAnsiTheme="minorHAnsi" w:cstheme="minorHAnsi"/>
          <w:sz w:val="18"/>
          <w:szCs w:val="18"/>
        </w:rPr>
      </w:pPr>
      <w:r w:rsidRPr="005905F4">
        <w:rPr>
          <w:rFonts w:asciiTheme="minorHAnsi" w:eastAsia="Oxygen" w:hAnsiTheme="minorHAnsi" w:cstheme="minorHAnsi"/>
          <w:sz w:val="18"/>
          <w:szCs w:val="18"/>
        </w:rPr>
        <w:t>Share the Family Tip Sheet with parents:</w:t>
      </w:r>
    </w:p>
    <w:p w:rsidR="00B7074E" w:rsidRPr="005905F4" w:rsidRDefault="00FC4FAF" w:rsidP="005D772C">
      <w:pPr>
        <w:shd w:val="clear" w:color="auto" w:fill="FFFFFF" w:themeFill="background1"/>
        <w:rPr>
          <w:rFonts w:asciiTheme="minorHAnsi" w:eastAsia="Oxygen" w:hAnsiTheme="minorHAnsi" w:cstheme="minorHAnsi"/>
          <w:sz w:val="18"/>
          <w:szCs w:val="18"/>
        </w:rPr>
      </w:pPr>
      <w:hyperlink r:id="rId13" w:history="1">
        <w:r w:rsidR="008E2C73" w:rsidRPr="005D772C">
          <w:rPr>
            <w:rStyle w:val="Hyperlink"/>
            <w:rFonts w:asciiTheme="minorHAnsi" w:eastAsia="Oxygen" w:hAnsiTheme="minorHAnsi" w:cstheme="minorHAnsi"/>
            <w:sz w:val="18"/>
            <w:szCs w:val="18"/>
          </w:rPr>
          <w:t>Elementary</w:t>
        </w:r>
      </w:hyperlink>
      <w:r w:rsidR="005D772C">
        <w:rPr>
          <w:rFonts w:asciiTheme="minorHAnsi" w:eastAsia="Oxygen" w:hAnsiTheme="minorHAnsi" w:cstheme="minorHAnsi"/>
          <w:sz w:val="18"/>
          <w:szCs w:val="18"/>
        </w:rPr>
        <w:t xml:space="preserve"> |</w:t>
      </w:r>
      <w:r w:rsidR="008E2C73" w:rsidRPr="005905F4">
        <w:rPr>
          <w:rFonts w:asciiTheme="minorHAnsi" w:eastAsia="Oxygen" w:hAnsiTheme="minorHAnsi" w:cstheme="minorHAnsi"/>
          <w:sz w:val="18"/>
          <w:szCs w:val="18"/>
        </w:rPr>
        <w:t xml:space="preserve"> </w:t>
      </w:r>
      <w:hyperlink r:id="rId14">
        <w:r w:rsidR="008E2C73" w:rsidRPr="005905F4">
          <w:rPr>
            <w:rFonts w:asciiTheme="minorHAnsi" w:eastAsia="Oxygen" w:hAnsiTheme="minorHAnsi" w:cstheme="minorHAnsi"/>
            <w:color w:val="1155CC"/>
            <w:sz w:val="18"/>
            <w:szCs w:val="18"/>
            <w:u w:val="single"/>
          </w:rPr>
          <w:t>Middle and High School</w:t>
        </w:r>
      </w:hyperlink>
    </w:p>
    <w:p w:rsidR="00B7074E" w:rsidRPr="005905F4" w:rsidRDefault="00B7074E" w:rsidP="005D772C">
      <w:pPr>
        <w:shd w:val="clear" w:color="auto" w:fill="FFFFFF" w:themeFill="background1"/>
        <w:rPr>
          <w:rFonts w:asciiTheme="minorHAnsi" w:eastAsia="Oxygen" w:hAnsiTheme="minorHAnsi" w:cstheme="minorHAnsi"/>
          <w:b/>
          <w:sz w:val="18"/>
          <w:szCs w:val="18"/>
        </w:rPr>
      </w:pPr>
    </w:p>
    <w:p w:rsidR="00B7074E" w:rsidRPr="005905F4" w:rsidRDefault="008E2C73" w:rsidP="00292BF3">
      <w:pPr>
        <w:shd w:val="clear" w:color="auto" w:fill="FFFFFF" w:themeFill="background1"/>
        <w:rPr>
          <w:rFonts w:asciiTheme="minorHAnsi" w:eastAsia="Oxygen" w:hAnsiTheme="minorHAnsi" w:cstheme="minorHAnsi"/>
          <w:sz w:val="18"/>
          <w:szCs w:val="18"/>
        </w:rPr>
      </w:pPr>
      <w:r w:rsidRPr="005905F4">
        <w:rPr>
          <w:rFonts w:asciiTheme="minorHAnsi" w:eastAsia="Oxygen" w:hAnsiTheme="minorHAnsi" w:cstheme="minorHAnsi"/>
          <w:b/>
          <w:sz w:val="18"/>
          <w:szCs w:val="18"/>
        </w:rPr>
        <w:t xml:space="preserve">Thursday: </w:t>
      </w:r>
      <w:r w:rsidRPr="005905F4">
        <w:rPr>
          <w:rFonts w:asciiTheme="minorHAnsi" w:eastAsia="Oxygen" w:hAnsiTheme="minorHAnsi" w:cstheme="minorHAnsi"/>
          <w:sz w:val="18"/>
          <w:szCs w:val="18"/>
        </w:rPr>
        <w:t xml:space="preserve">Today students are taking part in lessons focused on </w:t>
      </w:r>
      <w:r w:rsidR="00292BF3">
        <w:rPr>
          <w:rFonts w:asciiTheme="minorHAnsi" w:eastAsia="Oxygen" w:hAnsiTheme="minorHAnsi" w:cstheme="minorHAnsi"/>
          <w:sz w:val="18"/>
          <w:szCs w:val="18"/>
        </w:rPr>
        <w:t>Digital Footprint &amp; Identity</w:t>
      </w:r>
      <w:r w:rsidRPr="005905F4">
        <w:rPr>
          <w:rFonts w:asciiTheme="minorHAnsi" w:eastAsia="Oxygen" w:hAnsiTheme="minorHAnsi" w:cstheme="minorHAnsi"/>
          <w:sz w:val="18"/>
          <w:szCs w:val="18"/>
        </w:rPr>
        <w:t xml:space="preserve">. </w:t>
      </w:r>
      <w:r w:rsidR="00292BF3" w:rsidRPr="00292BF3">
        <w:rPr>
          <w:rFonts w:asciiTheme="minorHAnsi" w:eastAsia="Oxygen" w:hAnsiTheme="minorHAnsi" w:cstheme="minorHAnsi"/>
          <w:sz w:val="18"/>
          <w:szCs w:val="18"/>
        </w:rPr>
        <w:t>In a time of 24/7 connectivity, do the benefits of online sharing outweigh the risks? Lessons will prompt students to consider how sharing information online can affect them and others and will support them in learning to reflect before they reveal, as well as encourage others to do the same. Students will also learn the pros and cons of having different personae and explore how presenting themselves differently online can affect their sense of self, their reputations, and their relationships.</w:t>
      </w:r>
    </w:p>
    <w:p w:rsidR="00B7074E" w:rsidRPr="005905F4" w:rsidRDefault="008E2C73" w:rsidP="00292BF3">
      <w:pPr>
        <w:shd w:val="clear" w:color="auto" w:fill="FFFFFF" w:themeFill="background1"/>
        <w:rPr>
          <w:rFonts w:asciiTheme="minorHAnsi" w:eastAsia="Oxygen" w:hAnsiTheme="minorHAnsi" w:cstheme="minorHAnsi"/>
          <w:sz w:val="18"/>
          <w:szCs w:val="18"/>
        </w:rPr>
      </w:pPr>
      <w:r w:rsidRPr="005905F4">
        <w:rPr>
          <w:rFonts w:asciiTheme="minorHAnsi" w:eastAsia="Oxygen" w:hAnsiTheme="minorHAnsi" w:cstheme="minorHAnsi"/>
          <w:sz w:val="18"/>
          <w:szCs w:val="18"/>
        </w:rPr>
        <w:t xml:space="preserve">Share the </w:t>
      </w:r>
      <w:r w:rsidR="00292BF3">
        <w:rPr>
          <w:rFonts w:asciiTheme="minorHAnsi" w:eastAsia="Oxygen" w:hAnsiTheme="minorHAnsi" w:cstheme="minorHAnsi"/>
          <w:sz w:val="18"/>
          <w:szCs w:val="18"/>
        </w:rPr>
        <w:t>Family</w:t>
      </w:r>
      <w:r w:rsidRPr="005905F4">
        <w:rPr>
          <w:rFonts w:asciiTheme="minorHAnsi" w:eastAsia="Oxygen" w:hAnsiTheme="minorHAnsi" w:cstheme="minorHAnsi"/>
          <w:sz w:val="18"/>
          <w:szCs w:val="18"/>
        </w:rPr>
        <w:t xml:space="preserve"> Tip Sheet with parents:</w:t>
      </w:r>
    </w:p>
    <w:p w:rsidR="00B7074E" w:rsidRDefault="00FC4FAF" w:rsidP="00292BF3">
      <w:pPr>
        <w:shd w:val="clear" w:color="auto" w:fill="FFFFFF" w:themeFill="background1"/>
        <w:rPr>
          <w:rFonts w:asciiTheme="minorHAnsi" w:eastAsia="Oxygen" w:hAnsiTheme="minorHAnsi" w:cstheme="minorHAnsi"/>
          <w:sz w:val="18"/>
          <w:szCs w:val="18"/>
        </w:rPr>
      </w:pPr>
      <w:hyperlink r:id="rId15" w:history="1">
        <w:r w:rsidR="008E2C73" w:rsidRPr="00292BF3">
          <w:rPr>
            <w:rStyle w:val="Hyperlink"/>
            <w:rFonts w:asciiTheme="minorHAnsi" w:eastAsia="Oxygen" w:hAnsiTheme="minorHAnsi" w:cstheme="minorHAnsi"/>
            <w:sz w:val="18"/>
            <w:szCs w:val="18"/>
          </w:rPr>
          <w:t>Elementary</w:t>
        </w:r>
      </w:hyperlink>
      <w:r w:rsidR="008E2C73" w:rsidRPr="005905F4">
        <w:rPr>
          <w:rFonts w:asciiTheme="minorHAnsi" w:eastAsia="Oxygen" w:hAnsiTheme="minorHAnsi" w:cstheme="minorHAnsi"/>
          <w:sz w:val="18"/>
          <w:szCs w:val="18"/>
        </w:rPr>
        <w:t xml:space="preserve"> | </w:t>
      </w:r>
      <w:hyperlink r:id="rId16" w:history="1">
        <w:r w:rsidR="008E2C73" w:rsidRPr="00292BF3">
          <w:rPr>
            <w:rStyle w:val="Hyperlink"/>
            <w:rFonts w:asciiTheme="minorHAnsi" w:eastAsia="Oxygen" w:hAnsiTheme="minorHAnsi" w:cstheme="minorHAnsi"/>
            <w:sz w:val="18"/>
            <w:szCs w:val="18"/>
          </w:rPr>
          <w:t>Middle &amp; High School</w:t>
        </w:r>
      </w:hyperlink>
    </w:p>
    <w:p w:rsidR="00B7074E" w:rsidRPr="005905F4" w:rsidRDefault="00B7074E" w:rsidP="00292BF3">
      <w:pPr>
        <w:shd w:val="clear" w:color="auto" w:fill="FFFFFF" w:themeFill="background1"/>
        <w:rPr>
          <w:rFonts w:asciiTheme="minorHAnsi" w:eastAsia="Oxygen" w:hAnsiTheme="minorHAnsi" w:cstheme="minorHAnsi"/>
          <w:b/>
          <w:sz w:val="18"/>
          <w:szCs w:val="18"/>
        </w:rPr>
      </w:pPr>
    </w:p>
    <w:p w:rsidR="008579A8" w:rsidRDefault="008E2C73" w:rsidP="00C204D3">
      <w:pPr>
        <w:shd w:val="clear" w:color="auto" w:fill="FFFFFF" w:themeFill="background1"/>
        <w:rPr>
          <w:rFonts w:asciiTheme="minorHAnsi" w:eastAsia="Oxygen" w:hAnsiTheme="minorHAnsi" w:cstheme="minorHAnsi"/>
          <w:sz w:val="18"/>
          <w:szCs w:val="18"/>
        </w:rPr>
      </w:pPr>
      <w:r w:rsidRPr="005905F4">
        <w:rPr>
          <w:rFonts w:asciiTheme="minorHAnsi" w:eastAsia="Oxygen" w:hAnsiTheme="minorHAnsi" w:cstheme="minorHAnsi"/>
          <w:b/>
          <w:sz w:val="18"/>
          <w:szCs w:val="18"/>
        </w:rPr>
        <w:t xml:space="preserve">Friday: </w:t>
      </w:r>
      <w:r w:rsidRPr="005905F4">
        <w:rPr>
          <w:rFonts w:asciiTheme="minorHAnsi" w:eastAsia="Oxygen" w:hAnsiTheme="minorHAnsi" w:cstheme="minorHAnsi"/>
          <w:sz w:val="18"/>
          <w:szCs w:val="18"/>
        </w:rPr>
        <w:t>Today students are taking part in lessons</w:t>
      </w:r>
      <w:r w:rsidR="00292BF3">
        <w:rPr>
          <w:rFonts w:asciiTheme="minorHAnsi" w:eastAsia="Oxygen" w:hAnsiTheme="minorHAnsi" w:cstheme="minorHAnsi"/>
          <w:sz w:val="18"/>
          <w:szCs w:val="18"/>
        </w:rPr>
        <w:t xml:space="preserve"> drawn from Relationships &amp; Communication or Cyberbullying, Digital Drama &amp; Hate Speech</w:t>
      </w:r>
      <w:r w:rsidRPr="005905F4">
        <w:rPr>
          <w:rFonts w:asciiTheme="minorHAnsi" w:eastAsia="Oxygen" w:hAnsiTheme="minorHAnsi" w:cstheme="minorHAnsi"/>
          <w:sz w:val="18"/>
          <w:szCs w:val="18"/>
        </w:rPr>
        <w:t xml:space="preserve">. </w:t>
      </w:r>
    </w:p>
    <w:p w:rsidR="00292BF3" w:rsidRPr="00292BF3" w:rsidRDefault="00292BF3" w:rsidP="00C204D3">
      <w:pPr>
        <w:pStyle w:val="ListParagraph"/>
        <w:numPr>
          <w:ilvl w:val="0"/>
          <w:numId w:val="3"/>
        </w:numPr>
        <w:shd w:val="clear" w:color="auto" w:fill="FFFFFF" w:themeFill="background1"/>
        <w:rPr>
          <w:rFonts w:asciiTheme="minorHAnsi" w:eastAsia="Oxygen" w:hAnsiTheme="minorHAnsi" w:cstheme="minorHAnsi"/>
          <w:sz w:val="18"/>
          <w:szCs w:val="18"/>
        </w:rPr>
      </w:pPr>
      <w:r w:rsidRPr="00292BF3">
        <w:rPr>
          <w:rFonts w:asciiTheme="minorHAnsi" w:eastAsia="Oxygen" w:hAnsiTheme="minorHAnsi" w:cstheme="minorHAnsi"/>
          <w:sz w:val="18"/>
          <w:szCs w:val="18"/>
        </w:rPr>
        <w:t xml:space="preserve">Relationships &amp; Communication </w:t>
      </w:r>
      <w:r>
        <w:rPr>
          <w:rFonts w:asciiTheme="minorHAnsi" w:eastAsia="Oxygen" w:hAnsiTheme="minorHAnsi" w:cstheme="minorHAnsi"/>
          <w:sz w:val="18"/>
          <w:szCs w:val="18"/>
        </w:rPr>
        <w:t xml:space="preserve">- </w:t>
      </w:r>
      <w:r w:rsidRPr="00292BF3">
        <w:rPr>
          <w:rFonts w:asciiTheme="minorHAnsi" w:eastAsia="Oxygen" w:hAnsiTheme="minorHAnsi" w:cstheme="minorHAnsi"/>
          <w:sz w:val="18"/>
          <w:szCs w:val="18"/>
        </w:rPr>
        <w:t>Students reflect on how to build positive relationships, avoid risky online talk, and understand why some topics and conversations can best lend themselves to certain mediums.</w:t>
      </w:r>
    </w:p>
    <w:p w:rsidR="00292BF3" w:rsidRPr="00292BF3" w:rsidRDefault="00292BF3" w:rsidP="00C204D3">
      <w:pPr>
        <w:pStyle w:val="ListParagraph"/>
        <w:numPr>
          <w:ilvl w:val="0"/>
          <w:numId w:val="3"/>
        </w:numPr>
        <w:shd w:val="clear" w:color="auto" w:fill="FFFFFF" w:themeFill="background1"/>
        <w:rPr>
          <w:rFonts w:asciiTheme="minorHAnsi" w:eastAsia="Oxygen" w:hAnsiTheme="minorHAnsi" w:cstheme="minorHAnsi"/>
          <w:sz w:val="18"/>
          <w:szCs w:val="18"/>
        </w:rPr>
      </w:pPr>
      <w:r w:rsidRPr="00292BF3">
        <w:rPr>
          <w:rFonts w:asciiTheme="minorHAnsi" w:eastAsia="Oxygen" w:hAnsiTheme="minorHAnsi" w:cstheme="minorHAnsi"/>
          <w:sz w:val="18"/>
          <w:szCs w:val="18"/>
        </w:rPr>
        <w:t xml:space="preserve">Cyberbullying, Digital Drama &amp; Hate Speech - Students take on these tough topics and play the active role of </w:t>
      </w:r>
      <w:proofErr w:type="spellStart"/>
      <w:r w:rsidRPr="00292BF3">
        <w:rPr>
          <w:rFonts w:asciiTheme="minorHAnsi" w:eastAsia="Oxygen" w:hAnsiTheme="minorHAnsi" w:cstheme="minorHAnsi"/>
          <w:sz w:val="18"/>
          <w:szCs w:val="18"/>
        </w:rPr>
        <w:t>upstander</w:t>
      </w:r>
      <w:proofErr w:type="spellEnd"/>
      <w:r w:rsidRPr="00292BF3">
        <w:rPr>
          <w:rFonts w:asciiTheme="minorHAnsi" w:eastAsia="Oxygen" w:hAnsiTheme="minorHAnsi" w:cstheme="minorHAnsi"/>
          <w:sz w:val="18"/>
          <w:szCs w:val="18"/>
        </w:rPr>
        <w:t xml:space="preserve"> to build positive, supportive online communities and combat online cruelty.</w:t>
      </w:r>
    </w:p>
    <w:p w:rsidR="008579A8" w:rsidRDefault="008579A8" w:rsidP="00C204D3">
      <w:pPr>
        <w:shd w:val="clear" w:color="auto" w:fill="FFFFFF" w:themeFill="background1"/>
        <w:rPr>
          <w:rFonts w:asciiTheme="minorHAnsi" w:eastAsia="Oxygen" w:hAnsiTheme="minorHAnsi" w:cstheme="minorHAnsi"/>
          <w:sz w:val="18"/>
          <w:szCs w:val="18"/>
        </w:rPr>
      </w:pPr>
    </w:p>
    <w:p w:rsidR="00292BF3" w:rsidRDefault="008E2C73" w:rsidP="003B3A10">
      <w:pPr>
        <w:rPr>
          <w:rFonts w:asciiTheme="minorHAnsi" w:eastAsia="Oxygen" w:hAnsiTheme="minorHAnsi" w:cstheme="minorHAnsi"/>
          <w:sz w:val="18"/>
          <w:szCs w:val="18"/>
        </w:rPr>
      </w:pPr>
      <w:r w:rsidRPr="005905F4">
        <w:rPr>
          <w:rFonts w:asciiTheme="minorHAnsi" w:eastAsia="Oxygen" w:hAnsiTheme="minorHAnsi" w:cstheme="minorHAnsi"/>
          <w:sz w:val="18"/>
          <w:szCs w:val="18"/>
        </w:rPr>
        <w:t>Share the following Family Tip Sheets</w:t>
      </w:r>
      <w:r w:rsidR="00292BF3">
        <w:rPr>
          <w:rFonts w:asciiTheme="minorHAnsi" w:eastAsia="Oxygen" w:hAnsiTheme="minorHAnsi" w:cstheme="minorHAnsi"/>
          <w:sz w:val="18"/>
          <w:szCs w:val="18"/>
        </w:rPr>
        <w:t xml:space="preserve"> on Relationships &amp; Communication</w:t>
      </w:r>
    </w:p>
    <w:p w:rsidR="00B7074E" w:rsidRDefault="00FC4FAF" w:rsidP="003B3A10">
      <w:pPr>
        <w:rPr>
          <w:rFonts w:asciiTheme="minorHAnsi" w:hAnsiTheme="minorHAnsi" w:cstheme="minorHAnsi"/>
          <w:color w:val="1155CC"/>
          <w:sz w:val="18"/>
          <w:szCs w:val="18"/>
          <w:u w:val="single"/>
        </w:rPr>
      </w:pPr>
      <w:hyperlink r:id="rId17">
        <w:r w:rsidR="008E2C73" w:rsidRPr="005905F4">
          <w:rPr>
            <w:rFonts w:asciiTheme="minorHAnsi" w:hAnsiTheme="minorHAnsi" w:cstheme="minorHAnsi"/>
            <w:color w:val="1155CC"/>
            <w:sz w:val="18"/>
            <w:szCs w:val="18"/>
            <w:u w:val="single"/>
          </w:rPr>
          <w:t>Elementary School</w:t>
        </w:r>
      </w:hyperlink>
      <w:r w:rsidR="008E2C73" w:rsidRPr="005905F4">
        <w:rPr>
          <w:rFonts w:asciiTheme="minorHAnsi" w:hAnsiTheme="minorHAnsi" w:cstheme="minorHAnsi"/>
          <w:sz w:val="18"/>
          <w:szCs w:val="18"/>
        </w:rPr>
        <w:t xml:space="preserve"> | </w:t>
      </w:r>
      <w:hyperlink r:id="rId18">
        <w:r w:rsidR="008E2C73" w:rsidRPr="005905F4">
          <w:rPr>
            <w:rFonts w:asciiTheme="minorHAnsi" w:hAnsiTheme="minorHAnsi" w:cstheme="minorHAnsi"/>
            <w:color w:val="1155CC"/>
            <w:sz w:val="18"/>
            <w:szCs w:val="18"/>
            <w:u w:val="single"/>
          </w:rPr>
          <w:t>Middle School and High School</w:t>
        </w:r>
      </w:hyperlink>
    </w:p>
    <w:p w:rsidR="00292BF3" w:rsidRDefault="00292BF3" w:rsidP="003B3A10">
      <w:pPr>
        <w:rPr>
          <w:rFonts w:asciiTheme="minorHAnsi" w:hAnsiTheme="minorHAnsi" w:cstheme="minorHAnsi"/>
          <w:color w:val="1155CC"/>
          <w:sz w:val="18"/>
          <w:szCs w:val="18"/>
          <w:u w:val="single"/>
        </w:rPr>
      </w:pPr>
    </w:p>
    <w:p w:rsidR="00292BF3" w:rsidRDefault="00292BF3" w:rsidP="003B3A10">
      <w:pPr>
        <w:rPr>
          <w:rFonts w:asciiTheme="minorHAnsi" w:eastAsia="Oxygen" w:hAnsiTheme="minorHAnsi" w:cstheme="minorHAnsi"/>
          <w:sz w:val="18"/>
          <w:szCs w:val="18"/>
        </w:rPr>
      </w:pPr>
      <w:bookmarkStart w:id="4" w:name="_e2298f2fzn8h" w:colFirst="0" w:colLast="0"/>
      <w:bookmarkEnd w:id="4"/>
      <w:r w:rsidRPr="005905F4">
        <w:rPr>
          <w:rFonts w:asciiTheme="minorHAnsi" w:eastAsia="Oxygen" w:hAnsiTheme="minorHAnsi" w:cstheme="minorHAnsi"/>
          <w:sz w:val="18"/>
          <w:szCs w:val="18"/>
        </w:rPr>
        <w:t>Share the following Family Tip Sheets</w:t>
      </w:r>
      <w:r>
        <w:rPr>
          <w:rFonts w:asciiTheme="minorHAnsi" w:eastAsia="Oxygen" w:hAnsiTheme="minorHAnsi" w:cstheme="minorHAnsi"/>
          <w:sz w:val="18"/>
          <w:szCs w:val="18"/>
        </w:rPr>
        <w:t xml:space="preserve"> on Cyberbullying, Digital Drama &amp; Hate Speech</w:t>
      </w:r>
    </w:p>
    <w:p w:rsidR="00292BF3" w:rsidRDefault="00FC4FAF" w:rsidP="003B3A10">
      <w:pPr>
        <w:rPr>
          <w:rFonts w:asciiTheme="minorHAnsi" w:hAnsiTheme="minorHAnsi" w:cstheme="minorHAnsi"/>
          <w:color w:val="1155CC"/>
          <w:sz w:val="18"/>
          <w:szCs w:val="18"/>
          <w:u w:val="single"/>
        </w:rPr>
      </w:pPr>
      <w:hyperlink r:id="rId19">
        <w:r w:rsidR="003B3A10">
          <w:rPr>
            <w:rFonts w:asciiTheme="minorHAnsi" w:hAnsiTheme="minorHAnsi" w:cstheme="minorHAnsi"/>
            <w:color w:val="1155CC"/>
            <w:sz w:val="18"/>
            <w:szCs w:val="18"/>
            <w:u w:val="single"/>
          </w:rPr>
          <w:t>All Grades</w:t>
        </w:r>
      </w:hyperlink>
      <w:r w:rsidR="00292BF3" w:rsidRPr="005905F4">
        <w:rPr>
          <w:rFonts w:asciiTheme="minorHAnsi" w:hAnsiTheme="minorHAnsi" w:cstheme="minorHAnsi"/>
          <w:sz w:val="18"/>
          <w:szCs w:val="18"/>
        </w:rPr>
        <w:t xml:space="preserve"> </w:t>
      </w:r>
    </w:p>
    <w:p w:rsidR="00B7074E" w:rsidRPr="005905F4" w:rsidRDefault="008E2C73" w:rsidP="003B3A10">
      <w:pPr>
        <w:pStyle w:val="Heading3"/>
        <w:rPr>
          <w:rFonts w:asciiTheme="minorHAnsi" w:hAnsiTheme="minorHAnsi" w:cstheme="minorHAnsi"/>
          <w:b/>
          <w:color w:val="auto"/>
          <w:sz w:val="18"/>
          <w:szCs w:val="18"/>
        </w:rPr>
      </w:pPr>
      <w:r w:rsidRPr="005905F4">
        <w:rPr>
          <w:rFonts w:asciiTheme="minorHAnsi" w:hAnsiTheme="minorHAnsi" w:cstheme="minorHAnsi"/>
          <w:b/>
          <w:color w:val="auto"/>
          <w:sz w:val="18"/>
          <w:szCs w:val="18"/>
        </w:rPr>
        <w:t>Beyond Alas</w:t>
      </w:r>
      <w:r w:rsidR="005905F4">
        <w:rPr>
          <w:rFonts w:asciiTheme="minorHAnsi" w:hAnsiTheme="minorHAnsi" w:cstheme="minorHAnsi"/>
          <w:b/>
          <w:color w:val="auto"/>
          <w:sz w:val="18"/>
          <w:szCs w:val="18"/>
        </w:rPr>
        <w:t>ka Digital Citizenship Week</w:t>
      </w:r>
    </w:p>
    <w:p w:rsidR="00B7074E" w:rsidRPr="005905F4" w:rsidRDefault="008E2C73" w:rsidP="003B3A10">
      <w:pPr>
        <w:numPr>
          <w:ilvl w:val="0"/>
          <w:numId w:val="2"/>
        </w:numPr>
        <w:contextualSpacing/>
        <w:rPr>
          <w:rFonts w:asciiTheme="minorHAnsi" w:eastAsia="Oxygen" w:hAnsiTheme="minorHAnsi" w:cstheme="minorHAnsi"/>
          <w:sz w:val="18"/>
          <w:szCs w:val="18"/>
        </w:rPr>
      </w:pPr>
      <w:r w:rsidRPr="005905F4">
        <w:rPr>
          <w:rFonts w:asciiTheme="minorHAnsi" w:eastAsia="Oxygen" w:hAnsiTheme="minorHAnsi" w:cstheme="minorHAnsi"/>
          <w:sz w:val="18"/>
          <w:szCs w:val="18"/>
        </w:rPr>
        <w:t xml:space="preserve">Ask local businesses if they would be willing to host a Connected Families event by providing space, </w:t>
      </w:r>
      <w:proofErr w:type="spellStart"/>
      <w:r w:rsidRPr="005905F4">
        <w:rPr>
          <w:rFonts w:asciiTheme="minorHAnsi" w:eastAsia="Oxygen" w:hAnsiTheme="minorHAnsi" w:cstheme="minorHAnsi"/>
          <w:sz w:val="18"/>
          <w:szCs w:val="18"/>
        </w:rPr>
        <w:t>wifi</w:t>
      </w:r>
      <w:proofErr w:type="spellEnd"/>
      <w:r w:rsidRPr="005905F4">
        <w:rPr>
          <w:rFonts w:asciiTheme="minorHAnsi" w:eastAsia="Oxygen" w:hAnsiTheme="minorHAnsi" w:cstheme="minorHAnsi"/>
          <w:sz w:val="18"/>
          <w:szCs w:val="18"/>
        </w:rPr>
        <w:t xml:space="preserve">, and possible refreshments. Let them know that you will provide the facilitator and materials. Many districts have worked in their community to identify businesses that offer free </w:t>
      </w:r>
      <w:proofErr w:type="spellStart"/>
      <w:r w:rsidRPr="005905F4">
        <w:rPr>
          <w:rFonts w:asciiTheme="minorHAnsi" w:eastAsia="Oxygen" w:hAnsiTheme="minorHAnsi" w:cstheme="minorHAnsi"/>
          <w:sz w:val="18"/>
          <w:szCs w:val="18"/>
        </w:rPr>
        <w:t>wifi</w:t>
      </w:r>
      <w:proofErr w:type="spellEnd"/>
      <w:r w:rsidRPr="005905F4">
        <w:rPr>
          <w:rFonts w:asciiTheme="minorHAnsi" w:eastAsia="Oxygen" w:hAnsiTheme="minorHAnsi" w:cstheme="minorHAnsi"/>
          <w:sz w:val="18"/>
          <w:szCs w:val="18"/>
        </w:rPr>
        <w:t xml:space="preserve"> and welcome students. These locations are ideal for partnering with. Consider favorite eateries, the library, even the fire station! </w:t>
      </w:r>
      <w:r w:rsidRPr="005905F4">
        <w:rPr>
          <w:rFonts w:asciiTheme="minorHAnsi" w:eastAsia="Oxygen" w:hAnsiTheme="minorHAnsi" w:cstheme="minorHAnsi"/>
          <w:sz w:val="18"/>
          <w:szCs w:val="18"/>
        </w:rPr>
        <w:br/>
      </w:r>
      <w:r w:rsidRPr="005905F4">
        <w:rPr>
          <w:rFonts w:asciiTheme="minorHAnsi" w:eastAsia="Oxygen" w:hAnsiTheme="minorHAnsi" w:cstheme="minorHAnsi"/>
          <w:sz w:val="18"/>
          <w:szCs w:val="18"/>
        </w:rPr>
        <w:br/>
        <w:t xml:space="preserve">Create a </w:t>
      </w:r>
      <w:r w:rsidR="00D01567" w:rsidRPr="005905F4">
        <w:rPr>
          <w:rFonts w:asciiTheme="minorHAnsi" w:eastAsia="Oxygen" w:hAnsiTheme="minorHAnsi" w:cstheme="minorHAnsi"/>
          <w:sz w:val="18"/>
          <w:szCs w:val="18"/>
        </w:rPr>
        <w:t>yearlong</w:t>
      </w:r>
      <w:r w:rsidRPr="005905F4">
        <w:rPr>
          <w:rFonts w:asciiTheme="minorHAnsi" w:eastAsia="Oxygen" w:hAnsiTheme="minorHAnsi" w:cstheme="minorHAnsi"/>
          <w:sz w:val="18"/>
          <w:szCs w:val="18"/>
        </w:rPr>
        <w:t xml:space="preserve"> calendar of offerings on varying days and times to accommodate as many parent/caregiver schedules as p</w:t>
      </w:r>
      <w:bookmarkStart w:id="5" w:name="_GoBack"/>
      <w:bookmarkEnd w:id="5"/>
      <w:r w:rsidRPr="005905F4">
        <w:rPr>
          <w:rFonts w:asciiTheme="minorHAnsi" w:eastAsia="Oxygen" w:hAnsiTheme="minorHAnsi" w:cstheme="minorHAnsi"/>
          <w:sz w:val="18"/>
          <w:szCs w:val="18"/>
        </w:rPr>
        <w:t xml:space="preserve">ossible.  All the resources you need to run a series of </w:t>
      </w:r>
      <w:hyperlink r:id="rId20">
        <w:r w:rsidRPr="005905F4">
          <w:rPr>
            <w:rFonts w:asciiTheme="minorHAnsi" w:eastAsia="Oxygen" w:hAnsiTheme="minorHAnsi" w:cstheme="minorHAnsi"/>
            <w:color w:val="1155CC"/>
            <w:sz w:val="18"/>
            <w:szCs w:val="18"/>
            <w:u w:val="single"/>
          </w:rPr>
          <w:t>Conversati</w:t>
        </w:r>
        <w:r w:rsidRPr="005905F4">
          <w:rPr>
            <w:rFonts w:asciiTheme="minorHAnsi" w:eastAsia="Oxygen" w:hAnsiTheme="minorHAnsi" w:cstheme="minorHAnsi"/>
            <w:color w:val="1155CC"/>
            <w:sz w:val="18"/>
            <w:szCs w:val="18"/>
            <w:u w:val="single"/>
          </w:rPr>
          <w:t>on Cases</w:t>
        </w:r>
      </w:hyperlink>
      <w:r w:rsidRPr="005905F4">
        <w:rPr>
          <w:rFonts w:asciiTheme="minorHAnsi" w:eastAsia="Oxygen" w:hAnsiTheme="minorHAnsi" w:cstheme="minorHAnsi"/>
          <w:sz w:val="18"/>
          <w:szCs w:val="18"/>
        </w:rPr>
        <w:t xml:space="preserve"> are provided by Common Sense Education. Each Conversation Case topic includes a facilitator's guide, promotional flyers (also in Spanish), a case study for discussion (with an annotated facilitator version), and a Family Tip Sheet. There are over a dozen topics to select from including </w:t>
      </w:r>
      <w:hyperlink r:id="rId21">
        <w:r w:rsidRPr="005905F4">
          <w:rPr>
            <w:rFonts w:asciiTheme="minorHAnsi" w:eastAsia="Oxygen" w:hAnsiTheme="minorHAnsi" w:cstheme="minorHAnsi"/>
            <w:color w:val="1155CC"/>
            <w:sz w:val="18"/>
            <w:szCs w:val="18"/>
            <w:u w:val="single"/>
          </w:rPr>
          <w:t>Young Chil</w:t>
        </w:r>
        <w:r w:rsidRPr="005905F4">
          <w:rPr>
            <w:rFonts w:asciiTheme="minorHAnsi" w:eastAsia="Oxygen" w:hAnsiTheme="minorHAnsi" w:cstheme="minorHAnsi"/>
            <w:color w:val="1155CC"/>
            <w:sz w:val="18"/>
            <w:szCs w:val="18"/>
            <w:u w:val="single"/>
          </w:rPr>
          <w:t>dren &amp; Digital Footprints</w:t>
        </w:r>
      </w:hyperlink>
      <w:r w:rsidRPr="005905F4">
        <w:rPr>
          <w:rFonts w:asciiTheme="minorHAnsi" w:eastAsia="Oxygen" w:hAnsiTheme="minorHAnsi" w:cstheme="minorHAnsi"/>
          <w:sz w:val="18"/>
          <w:szCs w:val="18"/>
        </w:rPr>
        <w:t xml:space="preserve"> and </w:t>
      </w:r>
      <w:hyperlink r:id="rId22">
        <w:r w:rsidRPr="005905F4">
          <w:rPr>
            <w:rFonts w:asciiTheme="minorHAnsi" w:eastAsia="Oxygen" w:hAnsiTheme="minorHAnsi" w:cstheme="minorHAnsi"/>
            <w:color w:val="1155CC"/>
            <w:sz w:val="18"/>
            <w:szCs w:val="18"/>
            <w:u w:val="single"/>
          </w:rPr>
          <w:t>Selfie Culture</w:t>
        </w:r>
      </w:hyperlink>
      <w:r w:rsidRPr="005905F4">
        <w:rPr>
          <w:rFonts w:asciiTheme="minorHAnsi" w:eastAsia="Oxygen" w:hAnsiTheme="minorHAnsi" w:cstheme="minorHAnsi"/>
          <w:sz w:val="18"/>
          <w:szCs w:val="18"/>
        </w:rPr>
        <w:t>.</w:t>
      </w:r>
    </w:p>
    <w:p w:rsidR="00B7074E" w:rsidRPr="005905F4" w:rsidRDefault="008E2C73" w:rsidP="0003289E">
      <w:pPr>
        <w:numPr>
          <w:ilvl w:val="0"/>
          <w:numId w:val="2"/>
        </w:numPr>
        <w:contextualSpacing/>
        <w:rPr>
          <w:rFonts w:asciiTheme="minorHAnsi" w:eastAsia="Oxygen" w:hAnsiTheme="minorHAnsi" w:cstheme="minorHAnsi"/>
          <w:sz w:val="18"/>
          <w:szCs w:val="18"/>
        </w:rPr>
      </w:pPr>
      <w:r w:rsidRPr="005905F4">
        <w:rPr>
          <w:rFonts w:asciiTheme="minorHAnsi" w:eastAsia="Oxygen" w:hAnsiTheme="minorHAnsi" w:cstheme="minorHAnsi"/>
          <w:sz w:val="18"/>
          <w:szCs w:val="18"/>
        </w:rPr>
        <w:t xml:space="preserve">Schedule a weekly or monthly share of </w:t>
      </w:r>
      <w:hyperlink r:id="rId23">
        <w:r w:rsidRPr="005905F4">
          <w:rPr>
            <w:rFonts w:asciiTheme="minorHAnsi" w:eastAsia="Oxygen" w:hAnsiTheme="minorHAnsi" w:cstheme="minorHAnsi"/>
            <w:color w:val="1155CC"/>
            <w:sz w:val="18"/>
            <w:szCs w:val="18"/>
            <w:u w:val="single"/>
          </w:rPr>
          <w:t>Parenting Tip Videos</w:t>
        </w:r>
      </w:hyperlink>
      <w:r w:rsidRPr="005905F4">
        <w:rPr>
          <w:rFonts w:asciiTheme="minorHAnsi" w:eastAsia="Oxygen" w:hAnsiTheme="minorHAnsi" w:cstheme="minorHAnsi"/>
          <w:sz w:val="18"/>
          <w:szCs w:val="18"/>
        </w:rPr>
        <w:t>. Common Sense Media has a vibrant collection covering timely and timeless topics. You can post the videos on your school’s social media accounts. You can even share the videos on Facebook, Twitter, Pinterest, and Google+ directly from the Common Sense Media viewing page! The built in sharing tool even drafts the post for you. Add your personal message and you’re all set!</w:t>
      </w:r>
      <w:r w:rsidR="008579A8" w:rsidRPr="005905F4">
        <w:rPr>
          <w:rFonts w:asciiTheme="minorHAnsi" w:eastAsia="Oxygen" w:hAnsiTheme="minorHAnsi" w:cstheme="minorHAnsi"/>
          <w:sz w:val="18"/>
          <w:szCs w:val="18"/>
        </w:rPr>
        <w:t xml:space="preserve"> </w:t>
      </w:r>
    </w:p>
    <w:sectPr w:rsidR="00B7074E" w:rsidRPr="005905F4" w:rsidSect="00FC4FAF">
      <w:pgSz w:w="12240" w:h="15840"/>
      <w:pgMar w:top="1008" w:right="1008" w:bottom="1008" w:left="1008"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Oxygen">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D20CD"/>
    <w:multiLevelType w:val="hybridMultilevel"/>
    <w:tmpl w:val="16D2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025593"/>
    <w:multiLevelType w:val="multilevel"/>
    <w:tmpl w:val="5ABE9D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1533D90"/>
    <w:multiLevelType w:val="multilevel"/>
    <w:tmpl w:val="06CC34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4E"/>
    <w:rsid w:val="0003289E"/>
    <w:rsid w:val="00292BF3"/>
    <w:rsid w:val="0036166C"/>
    <w:rsid w:val="003B3A10"/>
    <w:rsid w:val="00514375"/>
    <w:rsid w:val="005554CD"/>
    <w:rsid w:val="005905F4"/>
    <w:rsid w:val="005D772C"/>
    <w:rsid w:val="00727E64"/>
    <w:rsid w:val="00782FD3"/>
    <w:rsid w:val="007B24BC"/>
    <w:rsid w:val="008579A8"/>
    <w:rsid w:val="008E2C73"/>
    <w:rsid w:val="009E7B4F"/>
    <w:rsid w:val="009F368C"/>
    <w:rsid w:val="00A63AAD"/>
    <w:rsid w:val="00A746CD"/>
    <w:rsid w:val="00B7074E"/>
    <w:rsid w:val="00BA7127"/>
    <w:rsid w:val="00C204D3"/>
    <w:rsid w:val="00D01567"/>
    <w:rsid w:val="00EA4F59"/>
    <w:rsid w:val="00EA5B7F"/>
    <w:rsid w:val="00FC4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EEF2"/>
  <w15:docId w15:val="{0F84CDC7-6A25-4C14-A37F-893229B5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Open Sans" w:hAnsi="Open Sans" w:cs="Open Sans"/>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character" w:styleId="Hyperlink">
    <w:name w:val="Hyperlink"/>
    <w:basedOn w:val="DefaultParagraphFont"/>
    <w:uiPriority w:val="99"/>
    <w:unhideWhenUsed/>
    <w:rsid w:val="008579A8"/>
    <w:rPr>
      <w:color w:val="0563C1" w:themeColor="hyperlink"/>
      <w:u w:val="single"/>
    </w:rPr>
  </w:style>
  <w:style w:type="paragraph" w:styleId="ListParagraph">
    <w:name w:val="List Paragraph"/>
    <w:basedOn w:val="Normal"/>
    <w:uiPriority w:val="34"/>
    <w:qFormat/>
    <w:rsid w:val="00292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ommonsensemedia.org/sites/default/files/uploads/pdfs/fma_all.pdf" TargetMode="External"/><Relationship Id="rId13" Type="http://schemas.openxmlformats.org/officeDocument/2006/relationships/hyperlink" Target="https://www.commonsense.org/education/family-tips/K-5-privacy-and-security" TargetMode="External"/><Relationship Id="rId18" Type="http://schemas.openxmlformats.org/officeDocument/2006/relationships/hyperlink" Target="https://www.commonsense.org/education/family-tips/6-12-relationships-and-communication" TargetMode="External"/><Relationship Id="rId3" Type="http://schemas.openxmlformats.org/officeDocument/2006/relationships/settings" Target="settings.xml"/><Relationship Id="rId21" Type="http://schemas.openxmlformats.org/officeDocument/2006/relationships/hyperlink" Target="https://www.commonsense.org/education/connecting-families/young-children-digital-footprints" TargetMode="External"/><Relationship Id="rId7" Type="http://schemas.openxmlformats.org/officeDocument/2006/relationships/hyperlink" Target="https://www.commonsensemedia.org/videos/4-tips-for-learning-with-technology" TargetMode="External"/><Relationship Id="rId12" Type="http://schemas.openxmlformats.org/officeDocument/2006/relationships/hyperlink" Target="https://www.commonsense.org/education/family-tips/6-12-media-balance-and-well-being" TargetMode="External"/><Relationship Id="rId17" Type="http://schemas.openxmlformats.org/officeDocument/2006/relationships/hyperlink" Target="https://www.commonsense.org/education/family-tips/K-5-relationships-and-communicatio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ommonsense.org/education/family-tips/6-12-digital-footprint-and-identity" TargetMode="External"/><Relationship Id="rId20" Type="http://schemas.openxmlformats.org/officeDocument/2006/relationships/hyperlink" Target="https://www.commonsense.org/education/connecting-families/discuss" TargetMode="External"/><Relationship Id="rId1" Type="http://schemas.openxmlformats.org/officeDocument/2006/relationships/numbering" Target="numbering.xml"/><Relationship Id="rId6" Type="http://schemas.openxmlformats.org/officeDocument/2006/relationships/hyperlink" Target="https://www.commonsensemedia.org/educators/connecting-families" TargetMode="External"/><Relationship Id="rId11" Type="http://schemas.openxmlformats.org/officeDocument/2006/relationships/hyperlink" Target="https://www.commonsense.org/education/family-tips/K-5-media-balance-and-well-being"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commonsense.org/education/family-tips/K-5-digital-footprint-and-identity" TargetMode="External"/><Relationship Id="rId23" Type="http://schemas.openxmlformats.org/officeDocument/2006/relationships/hyperlink" Target="https://www.commonsensemedia.org/video/advice" TargetMode="External"/><Relationship Id="rId10" Type="http://schemas.openxmlformats.org/officeDocument/2006/relationships/hyperlink" Target="https://www.commonsensemedia.org/sites/default/files/uploads/classroom_curriculum/dig-cit-letter-parent_040116_writable.pdf" TargetMode="External"/><Relationship Id="rId19" Type="http://schemas.openxmlformats.org/officeDocument/2006/relationships/hyperlink" Target="https://www.commonsensemedia.org/sites/default/files/uploads/classroom_curriculum/k-5-familytip-respectingcreativework.pdf" TargetMode="External"/><Relationship Id="rId4" Type="http://schemas.openxmlformats.org/officeDocument/2006/relationships/webSettings" Target="webSettings.xml"/><Relationship Id="rId9" Type="http://schemas.openxmlformats.org/officeDocument/2006/relationships/hyperlink" Target="https://www.commonsensemedia.org/sites/default/files/uploads/connecting_families/customizable_device_contract.pdf" TargetMode="External"/><Relationship Id="rId14" Type="http://schemas.openxmlformats.org/officeDocument/2006/relationships/hyperlink" Target="https://www.commonsense.org/education/family-tips/6-12-privacy-and-security" TargetMode="External"/><Relationship Id="rId22" Type="http://schemas.openxmlformats.org/officeDocument/2006/relationships/hyperlink" Target="https://www.commonsense.org/education/connecting-families/selfie-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2</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State of Alaska - Department of Edication</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Samuel J (EED)</dc:creator>
  <cp:lastModifiedBy>Cornwall, Daniel D (EED)</cp:lastModifiedBy>
  <cp:revision>11</cp:revision>
  <cp:lastPrinted>2017-09-08T00:45:00Z</cp:lastPrinted>
  <dcterms:created xsi:type="dcterms:W3CDTF">2019-08-08T19:56:00Z</dcterms:created>
  <dcterms:modified xsi:type="dcterms:W3CDTF">2019-09-12T16:17:00Z</dcterms:modified>
</cp:coreProperties>
</file>