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D3DB" w14:textId="5247FF9D" w:rsidR="009E03C5" w:rsidRPr="00074449" w:rsidRDefault="00AC057C" w:rsidP="00F30BFF">
      <w:pPr>
        <w:rPr>
          <w:rFonts w:ascii="Times New Roman" w:hAnsi="Times New Roman" w:cs="Times New Roman"/>
        </w:rPr>
      </w:pPr>
      <w:r>
        <w:fldChar w:fldCharType="begin"/>
      </w:r>
      <w:r>
        <w:instrText>HYPERLINK "https://www.ed.gov/grants-and-programs/response-programs/safe-and-supportive-schools/school-emergency-response-to-violence-project-serv"</w:instrText>
      </w:r>
      <w:r>
        <w:fldChar w:fldCharType="separate"/>
      </w:r>
      <w:r w:rsidR="009E03C5" w:rsidRPr="00F23B9F">
        <w:rPr>
          <w:rStyle w:val="Hyperlink"/>
          <w:rFonts w:ascii="Times New Roman" w:hAnsi="Times New Roman" w:cs="Times New Roman"/>
        </w:rPr>
        <w:t>Project School Emergency Response to Violence (Project SERV)</w:t>
      </w:r>
      <w:r>
        <w:rPr>
          <w:rStyle w:val="Hyperlink"/>
          <w:rFonts w:ascii="Times New Roman" w:hAnsi="Times New Roman" w:cs="Times New Roman"/>
        </w:rPr>
        <w:fldChar w:fldCharType="end"/>
      </w:r>
      <w:r w:rsidR="009E03C5" w:rsidRPr="009E03C5">
        <w:rPr>
          <w:rFonts w:ascii="Times New Roman" w:hAnsi="Times New Roman" w:cs="Times New Roman"/>
        </w:rPr>
        <w:t xml:space="preserve"> </w:t>
      </w:r>
      <w:r w:rsidR="00284834" w:rsidRPr="00806FED">
        <w:rPr>
          <w:rFonts w:ascii="Times New Roman" w:hAnsi="Times New Roman" w:cs="Times New Roman"/>
        </w:rPr>
        <w:t>funds short-term education-related services for local educational agencies (LEAs) and institutions of higher education (IHEs) to help them recover from a violent or traumatic event in which the learning environment has been disrupted.</w:t>
      </w:r>
      <w:r w:rsidR="009E03C5" w:rsidRPr="00806FED">
        <w:rPr>
          <w:rFonts w:ascii="Times New Roman" w:hAnsi="Times New Roman" w:cs="Times New Roman"/>
        </w:rPr>
        <w:t xml:space="preserve"> The purpose of Project SERV is to provide</w:t>
      </w:r>
      <w:r w:rsidR="00C64E0B" w:rsidRPr="00806FED">
        <w:rPr>
          <w:rFonts w:ascii="Times New Roman" w:hAnsi="Times New Roman" w:cs="Times New Roman"/>
        </w:rPr>
        <w:t xml:space="preserve"> short-term support to affected</w:t>
      </w:r>
      <w:r w:rsidR="00E54354" w:rsidRPr="00806FED">
        <w:rPr>
          <w:rFonts w:ascii="Times New Roman" w:hAnsi="Times New Roman" w:cs="Times New Roman"/>
        </w:rPr>
        <w:t xml:space="preserve"> </w:t>
      </w:r>
      <w:r w:rsidR="00C64E0B" w:rsidRPr="00806FED">
        <w:rPr>
          <w:rFonts w:ascii="Times New Roman" w:hAnsi="Times New Roman" w:cs="Times New Roman"/>
        </w:rPr>
        <w:t>LEAs</w:t>
      </w:r>
      <w:r w:rsidR="005F79F7" w:rsidRPr="00806FED">
        <w:rPr>
          <w:rFonts w:ascii="Times New Roman" w:hAnsi="Times New Roman" w:cs="Times New Roman"/>
        </w:rPr>
        <w:t xml:space="preserve"> and IHEs that have experienced a traumatic event of such magnitude </w:t>
      </w:r>
      <w:r w:rsidR="000F5D01" w:rsidRPr="00806FED">
        <w:rPr>
          <w:rFonts w:ascii="Times New Roman" w:hAnsi="Times New Roman" w:cs="Times New Roman"/>
        </w:rPr>
        <w:t>that there have been</w:t>
      </w:r>
      <w:r w:rsidR="005F79F7" w:rsidRPr="00806FED">
        <w:rPr>
          <w:rFonts w:ascii="Times New Roman" w:hAnsi="Times New Roman" w:cs="Times New Roman"/>
        </w:rPr>
        <w:t xml:space="preserve"> severe </w:t>
      </w:r>
      <w:r w:rsidR="000F5D01" w:rsidRPr="00806FED">
        <w:rPr>
          <w:rFonts w:ascii="Times New Roman" w:hAnsi="Times New Roman" w:cs="Times New Roman"/>
        </w:rPr>
        <w:t>disruptions to</w:t>
      </w:r>
      <w:r w:rsidR="005F79F7" w:rsidRPr="00806FED">
        <w:rPr>
          <w:rFonts w:ascii="Times New Roman" w:hAnsi="Times New Roman" w:cs="Times New Roman"/>
        </w:rPr>
        <w:t xml:space="preserve"> the teaching and learning.</w:t>
      </w:r>
      <w:r w:rsidR="00C64E0B" w:rsidRPr="00806FED">
        <w:rPr>
          <w:rFonts w:ascii="Times New Roman" w:hAnsi="Times New Roman" w:cs="Times New Roman"/>
        </w:rPr>
        <w:t xml:space="preserve"> These grants are intended to provide a limited amount of funds to meet acute needs and restore the learning environment</w:t>
      </w:r>
      <w:r w:rsidR="000F5D01" w:rsidRPr="00806FED">
        <w:rPr>
          <w:rFonts w:ascii="Times New Roman" w:hAnsi="Times New Roman" w:cs="Times New Roman"/>
        </w:rPr>
        <w:t>.</w:t>
      </w:r>
      <w:r w:rsidR="009D0F09">
        <w:rPr>
          <w:rFonts w:ascii="Times New Roman" w:hAnsi="Times New Roman" w:cs="Times New Roman"/>
        </w:rPr>
        <w:t xml:space="preserve"> T</w:t>
      </w:r>
      <w:r w:rsidR="009E03C5" w:rsidRPr="00806FED">
        <w:rPr>
          <w:rFonts w:ascii="Times New Roman" w:hAnsi="Times New Roman" w:cs="Times New Roman"/>
        </w:rPr>
        <w:t xml:space="preserve">his document outlines general guidelines </w:t>
      </w:r>
      <w:r w:rsidR="00E54354" w:rsidRPr="00806FED">
        <w:rPr>
          <w:rFonts w:ascii="Times New Roman" w:hAnsi="Times New Roman" w:cs="Times New Roman"/>
        </w:rPr>
        <w:t>for</w:t>
      </w:r>
      <w:r w:rsidR="009E03C5" w:rsidRPr="00806FED">
        <w:rPr>
          <w:rFonts w:ascii="Times New Roman" w:hAnsi="Times New Roman" w:cs="Times New Roman"/>
        </w:rPr>
        <w:t xml:space="preserve"> how the program operates following a</w:t>
      </w:r>
      <w:r w:rsidR="00454AED" w:rsidRPr="00806FED">
        <w:rPr>
          <w:rFonts w:ascii="Times New Roman" w:hAnsi="Times New Roman" w:cs="Times New Roman"/>
        </w:rPr>
        <w:t xml:space="preserve"> weather-related</w:t>
      </w:r>
      <w:r w:rsidR="009E03C5" w:rsidRPr="00806FED">
        <w:rPr>
          <w:rFonts w:ascii="Times New Roman" w:hAnsi="Times New Roman" w:cs="Times New Roman"/>
        </w:rPr>
        <w:t xml:space="preserve"> disaster.</w:t>
      </w:r>
    </w:p>
    <w:p w14:paraId="3BF30FC1" w14:textId="77777777" w:rsidR="00F30BFF" w:rsidRPr="00074449" w:rsidRDefault="00F30BFF" w:rsidP="00F30BFF">
      <w:pPr>
        <w:pStyle w:val="Heading2"/>
      </w:pPr>
      <w:bookmarkStart w:id="0" w:name="_Toc26370595"/>
      <w:r w:rsidRPr="00074449">
        <w:t>Funding</w:t>
      </w:r>
      <w:bookmarkEnd w:id="0"/>
    </w:p>
    <w:p w14:paraId="2A292D81" w14:textId="57354321" w:rsidR="009E03C5" w:rsidRPr="00806FED" w:rsidRDefault="00BA637E" w:rsidP="00F30BFF">
      <w:pPr>
        <w:rPr>
          <w:rFonts w:ascii="Times New Roman" w:hAnsi="Times New Roman" w:cs="Times New Roman"/>
        </w:rPr>
      </w:pPr>
      <w:r w:rsidRPr="00806FED">
        <w:rPr>
          <w:rFonts w:ascii="Times New Roman" w:hAnsi="Times New Roman" w:cs="Times New Roman"/>
        </w:rPr>
        <w:t>Project SERV is generally funded through an annual reservation of funds (up to $5 million) from amounts appropriated for School Safety National Activities</w:t>
      </w:r>
      <w:r w:rsidR="009E03C5" w:rsidRPr="00806FED">
        <w:rPr>
          <w:rFonts w:ascii="Times New Roman" w:hAnsi="Times New Roman" w:cs="Times New Roman"/>
        </w:rPr>
        <w:t>.</w:t>
      </w:r>
      <w:r w:rsidR="00196AC5" w:rsidRPr="00806FED">
        <w:rPr>
          <w:rFonts w:ascii="Times New Roman" w:hAnsi="Times New Roman" w:cs="Times New Roman"/>
        </w:rPr>
        <w:t xml:space="preserve"> </w:t>
      </w:r>
      <w:r w:rsidR="009E03C5" w:rsidRPr="00806FED">
        <w:rPr>
          <w:rFonts w:ascii="Times New Roman" w:hAnsi="Times New Roman" w:cs="Times New Roman"/>
        </w:rPr>
        <w:t>For education recovery following a natural disaster, the U.S. Department of Education (</w:t>
      </w:r>
      <w:r w:rsidR="008134AA" w:rsidRPr="00806FED">
        <w:rPr>
          <w:rFonts w:ascii="Times New Roman" w:hAnsi="Times New Roman" w:cs="Times New Roman"/>
        </w:rPr>
        <w:t>ED</w:t>
      </w:r>
      <w:r w:rsidR="009E03C5" w:rsidRPr="00806FED">
        <w:rPr>
          <w:rFonts w:ascii="Times New Roman" w:hAnsi="Times New Roman" w:cs="Times New Roman"/>
        </w:rPr>
        <w:t>) may use Project SERV funding to provide emergency, short-term immediate assistance to affected LEAs or IHEs.</w:t>
      </w:r>
      <w:r w:rsidR="002100C5" w:rsidRPr="00806FED">
        <w:rPr>
          <w:rFonts w:ascii="Times New Roman" w:hAnsi="Times New Roman" w:cs="Times New Roman"/>
        </w:rPr>
        <w:t xml:space="preserve"> These grants are managed under </w:t>
      </w:r>
      <w:r w:rsidR="008134AA" w:rsidRPr="00806FED">
        <w:rPr>
          <w:rFonts w:ascii="Times New Roman" w:hAnsi="Times New Roman" w:cs="Times New Roman"/>
        </w:rPr>
        <w:t>ED’s</w:t>
      </w:r>
      <w:r w:rsidR="002100C5" w:rsidRPr="00806FED">
        <w:rPr>
          <w:rFonts w:ascii="Times New Roman" w:hAnsi="Times New Roman" w:cs="Times New Roman"/>
        </w:rPr>
        <w:t xml:space="preserve"> Disaster Recovery Unit (DRU). </w:t>
      </w:r>
    </w:p>
    <w:p w14:paraId="219430C9" w14:textId="77777777" w:rsidR="00F30BFF" w:rsidRPr="00074449" w:rsidRDefault="00F30BFF" w:rsidP="00F30BFF">
      <w:pPr>
        <w:pStyle w:val="Heading2"/>
      </w:pPr>
      <w:bookmarkStart w:id="1" w:name="_Toc26370596"/>
      <w:r w:rsidRPr="00074449">
        <w:t>Eligible Applicants</w:t>
      </w:r>
      <w:bookmarkEnd w:id="1"/>
    </w:p>
    <w:p w14:paraId="11F6CD09" w14:textId="261C0396" w:rsidR="009E03C5" w:rsidRPr="009E03C5" w:rsidRDefault="009E03C5" w:rsidP="009E03C5">
      <w:pPr>
        <w:rPr>
          <w:rFonts w:ascii="Times New Roman" w:hAnsi="Times New Roman" w:cs="Times New Roman"/>
          <w:color w:val="030A13"/>
        </w:rPr>
      </w:pPr>
      <w:bookmarkStart w:id="2" w:name="_Toc26370597"/>
      <w:r w:rsidRPr="009E03C5">
        <w:rPr>
          <w:rFonts w:ascii="Times New Roman" w:hAnsi="Times New Roman" w:cs="Times New Roman"/>
          <w:color w:val="030A13"/>
        </w:rPr>
        <w:t xml:space="preserve">For an LEA or IHE to qualify for funding, the entity needs to be able to demonstrate that the learning environment has been disrupted as the result of a </w:t>
      </w:r>
      <w:r w:rsidR="002260AF" w:rsidRPr="002260AF">
        <w:rPr>
          <w:rFonts w:ascii="Times New Roman" w:hAnsi="Times New Roman" w:cs="Times New Roman"/>
          <w:color w:val="030A13"/>
        </w:rPr>
        <w:t>significant, traumatic event</w:t>
      </w:r>
      <w:r w:rsidRPr="009E03C5">
        <w:rPr>
          <w:rFonts w:ascii="Times New Roman" w:hAnsi="Times New Roman" w:cs="Times New Roman"/>
          <w:color w:val="030A13"/>
        </w:rPr>
        <w:t>. The entity must be able to:</w:t>
      </w:r>
    </w:p>
    <w:p w14:paraId="09432828" w14:textId="5262808D" w:rsidR="009E03C5" w:rsidRPr="009E03C5" w:rsidRDefault="009E03C5" w:rsidP="009E03C5">
      <w:pPr>
        <w:pStyle w:val="ListParagraph"/>
        <w:numPr>
          <w:ilvl w:val="0"/>
          <w:numId w:val="11"/>
        </w:numPr>
        <w:rPr>
          <w:rFonts w:ascii="Times New Roman" w:hAnsi="Times New Roman" w:cs="Times New Roman"/>
          <w:color w:val="030A13"/>
        </w:rPr>
      </w:pPr>
      <w:r w:rsidRPr="009E03C5">
        <w:rPr>
          <w:rFonts w:ascii="Times New Roman" w:hAnsi="Times New Roman" w:cs="Times New Roman"/>
          <w:color w:val="030A13"/>
        </w:rPr>
        <w:t xml:space="preserve">Demonstrate how the natural disaster had a traumatic effect on the learning environment, including how the event has disrupted teaching and </w:t>
      </w:r>
      <w:proofErr w:type="gramStart"/>
      <w:r w:rsidRPr="009E03C5">
        <w:rPr>
          <w:rFonts w:ascii="Times New Roman" w:hAnsi="Times New Roman" w:cs="Times New Roman"/>
          <w:color w:val="030A13"/>
        </w:rPr>
        <w:t>learning;</w:t>
      </w:r>
      <w:proofErr w:type="gramEnd"/>
    </w:p>
    <w:p w14:paraId="1F211BA1" w14:textId="6645FB49" w:rsidR="009E03C5" w:rsidRPr="009E03C5" w:rsidRDefault="009E03C5" w:rsidP="009E03C5">
      <w:pPr>
        <w:pStyle w:val="ListParagraph"/>
        <w:numPr>
          <w:ilvl w:val="0"/>
          <w:numId w:val="11"/>
        </w:numPr>
        <w:rPr>
          <w:rFonts w:ascii="Times New Roman" w:hAnsi="Times New Roman" w:cs="Times New Roman"/>
          <w:color w:val="030A13"/>
        </w:rPr>
      </w:pPr>
      <w:r w:rsidRPr="009E03C5">
        <w:rPr>
          <w:rFonts w:ascii="Times New Roman" w:hAnsi="Times New Roman" w:cs="Times New Roman"/>
          <w:color w:val="030A13"/>
        </w:rPr>
        <w:t>Explain how the proposed services</w:t>
      </w:r>
      <w:r w:rsidR="00DE0DC9">
        <w:rPr>
          <w:rFonts w:ascii="Times New Roman" w:hAnsi="Times New Roman" w:cs="Times New Roman"/>
          <w:color w:val="030A13"/>
        </w:rPr>
        <w:t xml:space="preserve"> to be funded by Project SERV</w:t>
      </w:r>
      <w:r w:rsidRPr="009E03C5">
        <w:rPr>
          <w:rFonts w:ascii="Times New Roman" w:hAnsi="Times New Roman" w:cs="Times New Roman"/>
          <w:color w:val="030A13"/>
        </w:rPr>
        <w:t xml:space="preserve"> will help restore the learning environment; and</w:t>
      </w:r>
    </w:p>
    <w:p w14:paraId="3982A2CB" w14:textId="2066B4A6" w:rsidR="009E03C5" w:rsidRPr="009E03C5" w:rsidRDefault="009E03C5" w:rsidP="009E03C5">
      <w:pPr>
        <w:pStyle w:val="ListParagraph"/>
        <w:numPr>
          <w:ilvl w:val="0"/>
          <w:numId w:val="11"/>
        </w:numPr>
        <w:rPr>
          <w:rFonts w:ascii="Times New Roman" w:hAnsi="Times New Roman" w:cs="Times New Roman"/>
          <w:color w:val="030A13"/>
        </w:rPr>
      </w:pPr>
      <w:r w:rsidRPr="009E03C5">
        <w:rPr>
          <w:rFonts w:ascii="Times New Roman" w:hAnsi="Times New Roman" w:cs="Times New Roman"/>
          <w:color w:val="030A13"/>
        </w:rPr>
        <w:t>Demonstrate that the needed services cannot be adequately provided with existing resources in a comprehensive and timely manner</w:t>
      </w:r>
      <w:r w:rsidR="003A42D1">
        <w:rPr>
          <w:rFonts w:ascii="Times New Roman" w:hAnsi="Times New Roman" w:cs="Times New Roman"/>
          <w:color w:val="030A13"/>
        </w:rPr>
        <w:t xml:space="preserve"> </w:t>
      </w:r>
      <w:r w:rsidR="003A42D1" w:rsidRPr="003A42D1">
        <w:rPr>
          <w:rFonts w:ascii="Times New Roman" w:hAnsi="Times New Roman" w:cs="Times New Roman"/>
          <w:color w:val="030A13"/>
        </w:rPr>
        <w:t>and that the provision of services and assistance will result in an undue financial hardship on the LEA or IHE.</w:t>
      </w:r>
    </w:p>
    <w:p w14:paraId="12DFD773" w14:textId="4F297EF9" w:rsidR="009E03C5" w:rsidRDefault="009E03C5" w:rsidP="009E03C5">
      <w:pPr>
        <w:ind w:left="60"/>
        <w:rPr>
          <w:rFonts w:ascii="Times New Roman" w:hAnsi="Times New Roman" w:cs="Times New Roman"/>
          <w:color w:val="030A13"/>
        </w:rPr>
      </w:pPr>
      <w:bookmarkStart w:id="3" w:name="_Hlk71185576"/>
      <w:r w:rsidRPr="009E03C5">
        <w:rPr>
          <w:rFonts w:ascii="Times New Roman" w:hAnsi="Times New Roman" w:cs="Times New Roman"/>
          <w:color w:val="030A13"/>
        </w:rPr>
        <w:t xml:space="preserve">Generally, </w:t>
      </w:r>
      <w:r w:rsidR="008134AA">
        <w:rPr>
          <w:rFonts w:ascii="Times New Roman" w:hAnsi="Times New Roman" w:cs="Times New Roman"/>
          <w:color w:val="030A13"/>
        </w:rPr>
        <w:t>ED</w:t>
      </w:r>
      <w:r w:rsidRPr="009E03C5">
        <w:rPr>
          <w:rFonts w:ascii="Times New Roman" w:hAnsi="Times New Roman" w:cs="Times New Roman"/>
          <w:color w:val="030A13"/>
        </w:rPr>
        <w:t xml:space="preserve"> awards Project SERV grants following a natural disaster to grantees that experience a disaster that prompts a </w:t>
      </w:r>
      <w:r w:rsidR="00B0100F">
        <w:rPr>
          <w:rFonts w:ascii="Times New Roman" w:hAnsi="Times New Roman" w:cs="Times New Roman"/>
          <w:color w:val="030A13"/>
        </w:rPr>
        <w:t>Presidential</w:t>
      </w:r>
      <w:r w:rsidRPr="009E03C5">
        <w:rPr>
          <w:rFonts w:ascii="Times New Roman" w:hAnsi="Times New Roman" w:cs="Times New Roman"/>
          <w:color w:val="030A13"/>
        </w:rPr>
        <w:t xml:space="preserve"> Major Disaster Declaration. A disaster declaration triggers federal assistance and often indicates that a natural disaster is of a significant and/or traumatic scale and that the state and local governments lack the resources to fund recovery costs.  </w:t>
      </w:r>
      <w:bookmarkEnd w:id="3"/>
    </w:p>
    <w:p w14:paraId="7DA5D125" w14:textId="77777777" w:rsidR="00F30BFF" w:rsidRPr="00074449" w:rsidRDefault="00F30BFF" w:rsidP="00F30BFF">
      <w:pPr>
        <w:pStyle w:val="Heading2"/>
      </w:pPr>
      <w:r w:rsidRPr="00074449">
        <w:t>Awards</w:t>
      </w:r>
      <w:bookmarkEnd w:id="2"/>
    </w:p>
    <w:p w14:paraId="5D556FF3" w14:textId="5251C80B" w:rsidR="00F30BFF" w:rsidRDefault="009E03C5" w:rsidP="00F30BFF">
      <w:pPr>
        <w:rPr>
          <w:rFonts w:ascii="Times New Roman" w:hAnsi="Times New Roman" w:cs="Times New Roman"/>
          <w:color w:val="030A13"/>
        </w:rPr>
      </w:pPr>
      <w:r w:rsidRPr="009E03C5">
        <w:rPr>
          <w:rFonts w:ascii="Times New Roman" w:hAnsi="Times New Roman" w:cs="Times New Roman"/>
          <w:color w:val="030A13"/>
        </w:rPr>
        <w:t xml:space="preserve">Applications are accepted continuously, and there is no set deadline. </w:t>
      </w:r>
      <w:proofErr w:type="gramStart"/>
      <w:r w:rsidR="00F30BFF" w:rsidRPr="009E03C5">
        <w:rPr>
          <w:rFonts w:ascii="Times New Roman" w:hAnsi="Times New Roman" w:cs="Times New Roman"/>
          <w:color w:val="030A13"/>
        </w:rPr>
        <w:t>Typically</w:t>
      </w:r>
      <w:proofErr w:type="gramEnd"/>
      <w:r w:rsidR="00F30BFF" w:rsidRPr="009E03C5">
        <w:rPr>
          <w:rFonts w:ascii="Times New Roman" w:hAnsi="Times New Roman" w:cs="Times New Roman"/>
          <w:color w:val="030A13"/>
        </w:rPr>
        <w:t xml:space="preserve"> grants are awarded for 6-</w:t>
      </w:r>
      <w:r w:rsidR="00B96412" w:rsidRPr="009E03C5">
        <w:rPr>
          <w:rFonts w:ascii="Times New Roman" w:hAnsi="Times New Roman" w:cs="Times New Roman"/>
          <w:color w:val="030A13"/>
        </w:rPr>
        <w:t>18</w:t>
      </w:r>
      <w:r w:rsidR="00F30BFF" w:rsidRPr="009E03C5">
        <w:rPr>
          <w:rFonts w:ascii="Times New Roman" w:hAnsi="Times New Roman" w:cs="Times New Roman"/>
          <w:color w:val="030A13"/>
        </w:rPr>
        <w:t xml:space="preserve"> months</w:t>
      </w:r>
      <w:r w:rsidR="00196AC5">
        <w:rPr>
          <w:rFonts w:ascii="Times New Roman" w:hAnsi="Times New Roman" w:cs="Times New Roman"/>
          <w:color w:val="030A13"/>
        </w:rPr>
        <w:t xml:space="preserve">, with </w:t>
      </w:r>
      <w:r w:rsidR="00FD5719">
        <w:rPr>
          <w:rFonts w:ascii="Times New Roman" w:hAnsi="Times New Roman" w:cs="Times New Roman"/>
          <w:color w:val="030A13"/>
        </w:rPr>
        <w:t>an</w:t>
      </w:r>
      <w:r w:rsidR="00196AC5">
        <w:rPr>
          <w:rFonts w:ascii="Times New Roman" w:hAnsi="Times New Roman" w:cs="Times New Roman"/>
          <w:color w:val="030A13"/>
        </w:rPr>
        <w:t xml:space="preserve"> average award </w:t>
      </w:r>
      <w:r w:rsidR="00FD5719">
        <w:rPr>
          <w:rFonts w:ascii="Times New Roman" w:hAnsi="Times New Roman" w:cs="Times New Roman"/>
          <w:color w:val="030A13"/>
        </w:rPr>
        <w:t>length of</w:t>
      </w:r>
      <w:r w:rsidR="00196AC5">
        <w:rPr>
          <w:rFonts w:ascii="Times New Roman" w:hAnsi="Times New Roman" w:cs="Times New Roman"/>
          <w:color w:val="030A13"/>
        </w:rPr>
        <w:t xml:space="preserve"> 12 months</w:t>
      </w:r>
      <w:r w:rsidR="00F30BFF" w:rsidRPr="009E03C5">
        <w:rPr>
          <w:rFonts w:ascii="Times New Roman" w:hAnsi="Times New Roman" w:cs="Times New Roman"/>
          <w:color w:val="030A13"/>
        </w:rPr>
        <w:t xml:space="preserve">. </w:t>
      </w:r>
      <w:r w:rsidRPr="009E03C5">
        <w:rPr>
          <w:rFonts w:ascii="Times New Roman" w:hAnsi="Times New Roman" w:cs="Times New Roman"/>
          <w:color w:val="030A13"/>
        </w:rPr>
        <w:t xml:space="preserve">The specifics of each Project SERV award depend on the scope of the disaster and </w:t>
      </w:r>
      <w:r w:rsidR="00454AED">
        <w:rPr>
          <w:rFonts w:ascii="Times New Roman" w:hAnsi="Times New Roman" w:cs="Times New Roman"/>
          <w:color w:val="030A13"/>
        </w:rPr>
        <w:t>particular</w:t>
      </w:r>
      <w:r w:rsidRPr="009E03C5">
        <w:rPr>
          <w:rFonts w:ascii="Times New Roman" w:hAnsi="Times New Roman" w:cs="Times New Roman"/>
          <w:color w:val="030A13"/>
        </w:rPr>
        <w:t xml:space="preserve"> needs of the applicant.</w:t>
      </w:r>
      <w:r>
        <w:rPr>
          <w:rFonts w:ascii="Times New Roman" w:hAnsi="Times New Roman" w:cs="Times New Roman"/>
          <w:color w:val="030A13"/>
        </w:rPr>
        <w:t xml:space="preserve"> </w:t>
      </w:r>
      <w:r w:rsidRPr="009E03C5">
        <w:rPr>
          <w:rFonts w:ascii="Times New Roman" w:hAnsi="Times New Roman" w:cs="Times New Roman"/>
          <w:color w:val="030A13"/>
        </w:rPr>
        <w:t xml:space="preserve">Project SERV award funding is based on need and availability of funds and can vary greatly per award. </w:t>
      </w:r>
      <w:r w:rsidR="00FB1A7C">
        <w:rPr>
          <w:rFonts w:ascii="Times New Roman" w:hAnsi="Times New Roman" w:cs="Times New Roman"/>
          <w:color w:val="030A13"/>
        </w:rPr>
        <w:t>In</w:t>
      </w:r>
      <w:r w:rsidR="00DF58F7">
        <w:rPr>
          <w:rFonts w:ascii="Times New Roman" w:hAnsi="Times New Roman" w:cs="Times New Roman"/>
          <w:color w:val="030A13"/>
        </w:rPr>
        <w:t xml:space="preserve"> </w:t>
      </w:r>
      <w:r w:rsidR="00BF09E6">
        <w:rPr>
          <w:rFonts w:ascii="Times New Roman" w:hAnsi="Times New Roman" w:cs="Times New Roman"/>
          <w:color w:val="030A13"/>
        </w:rPr>
        <w:t xml:space="preserve">fiscal year </w:t>
      </w:r>
      <w:r w:rsidRPr="009E03C5">
        <w:rPr>
          <w:rFonts w:ascii="Times New Roman" w:hAnsi="Times New Roman" w:cs="Times New Roman"/>
          <w:color w:val="030A13"/>
        </w:rPr>
        <w:t>202</w:t>
      </w:r>
      <w:r w:rsidR="00DF58F7">
        <w:rPr>
          <w:rFonts w:ascii="Times New Roman" w:hAnsi="Times New Roman" w:cs="Times New Roman"/>
          <w:color w:val="030A13"/>
        </w:rPr>
        <w:t>3</w:t>
      </w:r>
      <w:r w:rsidRPr="009E03C5">
        <w:rPr>
          <w:rFonts w:ascii="Times New Roman" w:hAnsi="Times New Roman" w:cs="Times New Roman"/>
          <w:color w:val="030A13"/>
        </w:rPr>
        <w:t>,</w:t>
      </w:r>
      <w:r>
        <w:rPr>
          <w:rFonts w:ascii="Times New Roman" w:hAnsi="Times New Roman" w:cs="Times New Roman"/>
          <w:color w:val="030A13"/>
        </w:rPr>
        <w:t xml:space="preserve"> </w:t>
      </w:r>
      <w:r w:rsidRPr="009E03C5">
        <w:rPr>
          <w:rFonts w:ascii="Times New Roman" w:hAnsi="Times New Roman" w:cs="Times New Roman"/>
          <w:color w:val="030A13"/>
        </w:rPr>
        <w:t>award amounts</w:t>
      </w:r>
      <w:r w:rsidR="00FC59D4">
        <w:rPr>
          <w:rFonts w:ascii="Times New Roman" w:hAnsi="Times New Roman" w:cs="Times New Roman"/>
          <w:color w:val="030A13"/>
        </w:rPr>
        <w:t xml:space="preserve"> for natural disaster recovery</w:t>
      </w:r>
      <w:r w:rsidRPr="009E03C5">
        <w:rPr>
          <w:rFonts w:ascii="Times New Roman" w:hAnsi="Times New Roman" w:cs="Times New Roman"/>
          <w:color w:val="030A13"/>
        </w:rPr>
        <w:t xml:space="preserve"> range</w:t>
      </w:r>
      <w:r w:rsidR="00FB1A7C">
        <w:rPr>
          <w:rFonts w:ascii="Times New Roman" w:hAnsi="Times New Roman" w:cs="Times New Roman"/>
          <w:color w:val="030A13"/>
        </w:rPr>
        <w:t>d</w:t>
      </w:r>
      <w:r w:rsidRPr="009E03C5">
        <w:rPr>
          <w:rFonts w:ascii="Times New Roman" w:hAnsi="Times New Roman" w:cs="Times New Roman"/>
          <w:color w:val="030A13"/>
        </w:rPr>
        <w:t xml:space="preserve"> from $4,</w:t>
      </w:r>
      <w:r w:rsidR="00DF58F7">
        <w:rPr>
          <w:rFonts w:ascii="Times New Roman" w:hAnsi="Times New Roman" w:cs="Times New Roman"/>
          <w:color w:val="030A13"/>
        </w:rPr>
        <w:t>8</w:t>
      </w:r>
      <w:r w:rsidRPr="009E03C5">
        <w:rPr>
          <w:rFonts w:ascii="Times New Roman" w:hAnsi="Times New Roman" w:cs="Times New Roman"/>
          <w:color w:val="030A13"/>
        </w:rPr>
        <w:t>00 to $</w:t>
      </w:r>
      <w:r w:rsidR="00DF58F7">
        <w:rPr>
          <w:rFonts w:ascii="Times New Roman" w:hAnsi="Times New Roman" w:cs="Times New Roman"/>
          <w:color w:val="030A13"/>
        </w:rPr>
        <w:t>333</w:t>
      </w:r>
      <w:r w:rsidRPr="009E03C5">
        <w:rPr>
          <w:rFonts w:ascii="Times New Roman" w:hAnsi="Times New Roman" w:cs="Times New Roman"/>
          <w:color w:val="030A13"/>
        </w:rPr>
        <w:t>,</w:t>
      </w:r>
      <w:r w:rsidR="00DF58F7">
        <w:rPr>
          <w:rFonts w:ascii="Times New Roman" w:hAnsi="Times New Roman" w:cs="Times New Roman"/>
          <w:color w:val="030A13"/>
        </w:rPr>
        <w:t xml:space="preserve">000; </w:t>
      </w:r>
      <w:proofErr w:type="gramStart"/>
      <w:r w:rsidRPr="009E03C5">
        <w:rPr>
          <w:rFonts w:ascii="Times New Roman" w:hAnsi="Times New Roman" w:cs="Times New Roman"/>
          <w:color w:val="030A13"/>
        </w:rPr>
        <w:t>the majority</w:t>
      </w:r>
      <w:r>
        <w:rPr>
          <w:rFonts w:ascii="Times New Roman" w:hAnsi="Times New Roman" w:cs="Times New Roman"/>
          <w:color w:val="030A13"/>
        </w:rPr>
        <w:t xml:space="preserve"> </w:t>
      </w:r>
      <w:r w:rsidRPr="009E03C5">
        <w:rPr>
          <w:rFonts w:ascii="Times New Roman" w:hAnsi="Times New Roman" w:cs="Times New Roman"/>
          <w:color w:val="030A13"/>
        </w:rPr>
        <w:t>of</w:t>
      </w:r>
      <w:proofErr w:type="gramEnd"/>
      <w:r w:rsidRPr="009E03C5">
        <w:rPr>
          <w:rFonts w:ascii="Times New Roman" w:hAnsi="Times New Roman" w:cs="Times New Roman"/>
          <w:color w:val="030A13"/>
        </w:rPr>
        <w:t xml:space="preserve"> awards </w:t>
      </w:r>
      <w:r w:rsidR="00DF58F7">
        <w:rPr>
          <w:rFonts w:ascii="Times New Roman" w:hAnsi="Times New Roman" w:cs="Times New Roman"/>
          <w:color w:val="030A13"/>
        </w:rPr>
        <w:t xml:space="preserve">are less than </w:t>
      </w:r>
      <w:r w:rsidRPr="009E03C5">
        <w:rPr>
          <w:rFonts w:ascii="Times New Roman" w:hAnsi="Times New Roman" w:cs="Times New Roman"/>
          <w:color w:val="030A13"/>
        </w:rPr>
        <w:t>$250,000.</w:t>
      </w:r>
      <w:r w:rsidR="00A70400">
        <w:rPr>
          <w:rFonts w:ascii="Times New Roman" w:hAnsi="Times New Roman" w:cs="Times New Roman"/>
          <w:color w:val="030A13"/>
        </w:rPr>
        <w:t xml:space="preserve">  </w:t>
      </w:r>
      <w:hyperlink r:id="rId12" w:anchor="Prior-Year-Awards" w:history="1">
        <w:r w:rsidR="00A70400" w:rsidRPr="00A70400">
          <w:rPr>
            <w:rStyle w:val="Hyperlink"/>
            <w:rFonts w:ascii="Times New Roman" w:hAnsi="Times New Roman" w:cs="Times New Roman"/>
          </w:rPr>
          <w:t xml:space="preserve">List of </w:t>
        </w:r>
        <w:r w:rsidR="00A70400">
          <w:rPr>
            <w:rStyle w:val="Hyperlink"/>
            <w:rFonts w:ascii="Times New Roman" w:hAnsi="Times New Roman" w:cs="Times New Roman"/>
          </w:rPr>
          <w:t xml:space="preserve">past </w:t>
        </w:r>
        <w:r w:rsidR="00A70400" w:rsidRPr="00A70400">
          <w:rPr>
            <w:rStyle w:val="Hyperlink"/>
            <w:rFonts w:ascii="Times New Roman" w:hAnsi="Times New Roman" w:cs="Times New Roman"/>
          </w:rPr>
          <w:t>awards.</w:t>
        </w:r>
      </w:hyperlink>
      <w:r w:rsidR="00A70400">
        <w:rPr>
          <w:rFonts w:ascii="Times New Roman" w:hAnsi="Times New Roman" w:cs="Times New Roman"/>
          <w:color w:val="030A13"/>
        </w:rPr>
        <w:t xml:space="preserve"> </w:t>
      </w:r>
    </w:p>
    <w:p w14:paraId="7E8D7A7B" w14:textId="77777777" w:rsidR="00D1136D" w:rsidRPr="00B77ED8" w:rsidRDefault="00D1136D" w:rsidP="00D1136D">
      <w:pPr>
        <w:rPr>
          <w:rFonts w:ascii="Times New Roman" w:hAnsi="Times New Roman" w:cs="Times New Roman"/>
          <w:b/>
          <w:bCs/>
        </w:rPr>
      </w:pPr>
      <w:r>
        <w:rPr>
          <w:rFonts w:ascii="Times New Roman" w:hAnsi="Times New Roman" w:cs="Times New Roman"/>
          <w:b/>
          <w:bCs/>
        </w:rPr>
        <w:t>Allowable Uses of Funds</w:t>
      </w:r>
    </w:p>
    <w:p w14:paraId="14A0C8C2" w14:textId="417E1D41" w:rsidR="00D1136D" w:rsidRPr="00074449" w:rsidRDefault="00D1136D" w:rsidP="00D1136D">
      <w:pPr>
        <w:rPr>
          <w:rFonts w:ascii="Times New Roman" w:hAnsi="Times New Roman" w:cs="Times New Roman"/>
        </w:rPr>
      </w:pPr>
      <w:r w:rsidRPr="00074449">
        <w:rPr>
          <w:rFonts w:ascii="Times New Roman" w:hAnsi="Times New Roman" w:cs="Times New Roman"/>
        </w:rPr>
        <w:t xml:space="preserve">The following are </w:t>
      </w:r>
      <w:r>
        <w:rPr>
          <w:rFonts w:ascii="Times New Roman" w:hAnsi="Times New Roman" w:cs="Times New Roman"/>
        </w:rPr>
        <w:t xml:space="preserve">examples </w:t>
      </w:r>
      <w:r w:rsidRPr="00074449">
        <w:rPr>
          <w:rFonts w:ascii="Times New Roman" w:hAnsi="Times New Roman" w:cs="Times New Roman"/>
        </w:rPr>
        <w:t>of services allowable under Project SERV:</w:t>
      </w:r>
    </w:p>
    <w:p w14:paraId="7742688E" w14:textId="12E28D9E" w:rsidR="00D1136D" w:rsidRPr="00074449" w:rsidRDefault="00D1136D" w:rsidP="00D1136D">
      <w:pPr>
        <w:pStyle w:val="ListParagraph"/>
        <w:numPr>
          <w:ilvl w:val="0"/>
          <w:numId w:val="2"/>
        </w:numPr>
        <w:rPr>
          <w:rFonts w:ascii="Times New Roman" w:hAnsi="Times New Roman" w:cs="Times New Roman"/>
        </w:rPr>
      </w:pPr>
      <w:r w:rsidRPr="00074449">
        <w:rPr>
          <w:rFonts w:ascii="Times New Roman" w:hAnsi="Times New Roman" w:cs="Times New Roman"/>
        </w:rPr>
        <w:t xml:space="preserve">Targeted mental health </w:t>
      </w:r>
      <w:r w:rsidR="001160A9">
        <w:rPr>
          <w:rFonts w:ascii="Times New Roman" w:hAnsi="Times New Roman" w:cs="Times New Roman"/>
        </w:rPr>
        <w:t xml:space="preserve">support </w:t>
      </w:r>
      <w:r w:rsidRPr="00074449">
        <w:rPr>
          <w:rFonts w:ascii="Times New Roman" w:hAnsi="Times New Roman" w:cs="Times New Roman"/>
        </w:rPr>
        <w:t xml:space="preserve">related to the traumatic event with the goal of restoring victims/survivors to their pre-incident levels of </w:t>
      </w:r>
      <w:proofErr w:type="gramStart"/>
      <w:r w:rsidRPr="00074449">
        <w:rPr>
          <w:rFonts w:ascii="Times New Roman" w:hAnsi="Times New Roman" w:cs="Times New Roman"/>
        </w:rPr>
        <w:t>functioning</w:t>
      </w:r>
      <w:proofErr w:type="gramEnd"/>
    </w:p>
    <w:p w14:paraId="49B204A0" w14:textId="14589B96" w:rsidR="00D1136D" w:rsidRPr="00074449" w:rsidRDefault="00D1136D" w:rsidP="00D1136D">
      <w:pPr>
        <w:pStyle w:val="ListParagraph"/>
        <w:numPr>
          <w:ilvl w:val="0"/>
          <w:numId w:val="2"/>
        </w:numPr>
        <w:rPr>
          <w:rFonts w:ascii="Times New Roman" w:hAnsi="Times New Roman" w:cs="Times New Roman"/>
        </w:rPr>
      </w:pPr>
      <w:r w:rsidRPr="00074449">
        <w:rPr>
          <w:rFonts w:ascii="Times New Roman" w:hAnsi="Times New Roman" w:cs="Times New Roman"/>
        </w:rPr>
        <w:t>Overtime for teachers, counselors, and other staff</w:t>
      </w:r>
    </w:p>
    <w:p w14:paraId="4D683D79" w14:textId="591DA4AA" w:rsidR="00D1136D" w:rsidRPr="00074449" w:rsidRDefault="00D1136D" w:rsidP="00D1136D">
      <w:pPr>
        <w:pStyle w:val="ListParagraph"/>
        <w:numPr>
          <w:ilvl w:val="0"/>
          <w:numId w:val="2"/>
        </w:numPr>
        <w:rPr>
          <w:rFonts w:ascii="Times New Roman" w:hAnsi="Times New Roman" w:cs="Times New Roman"/>
        </w:rPr>
      </w:pPr>
      <w:r w:rsidRPr="00074449">
        <w:rPr>
          <w:rFonts w:ascii="Times New Roman" w:hAnsi="Times New Roman" w:cs="Times New Roman"/>
        </w:rPr>
        <w:lastRenderedPageBreak/>
        <w:t xml:space="preserve">Substitute teachers and other </w:t>
      </w:r>
      <w:proofErr w:type="gramStart"/>
      <w:r w:rsidRPr="00074449">
        <w:rPr>
          <w:rFonts w:ascii="Times New Roman" w:hAnsi="Times New Roman" w:cs="Times New Roman"/>
        </w:rPr>
        <w:t>staff</w:t>
      </w:r>
      <w:proofErr w:type="gramEnd"/>
      <w:r w:rsidRPr="00074449">
        <w:rPr>
          <w:rFonts w:ascii="Times New Roman" w:hAnsi="Times New Roman" w:cs="Times New Roman"/>
        </w:rPr>
        <w:t xml:space="preserve"> </w:t>
      </w:r>
    </w:p>
    <w:p w14:paraId="330B3282" w14:textId="3BF241E0" w:rsidR="00D1136D" w:rsidRPr="00074449" w:rsidRDefault="00D1136D" w:rsidP="00D1136D">
      <w:pPr>
        <w:pStyle w:val="ListParagraph"/>
        <w:numPr>
          <w:ilvl w:val="0"/>
          <w:numId w:val="2"/>
        </w:numPr>
        <w:rPr>
          <w:rFonts w:ascii="Times New Roman" w:hAnsi="Times New Roman" w:cs="Times New Roman"/>
        </w:rPr>
      </w:pPr>
      <w:r w:rsidRPr="00074449">
        <w:rPr>
          <w:rFonts w:ascii="Times New Roman" w:hAnsi="Times New Roman" w:cs="Times New Roman"/>
        </w:rPr>
        <w:t>Emergency transportation</w:t>
      </w:r>
    </w:p>
    <w:p w14:paraId="4F9D801D" w14:textId="29935E77" w:rsidR="00D1136D" w:rsidRPr="00074449" w:rsidRDefault="00D1136D" w:rsidP="00D1136D">
      <w:pPr>
        <w:pStyle w:val="ListParagraph"/>
        <w:numPr>
          <w:ilvl w:val="0"/>
          <w:numId w:val="2"/>
        </w:numPr>
        <w:rPr>
          <w:rFonts w:ascii="Times New Roman" w:hAnsi="Times New Roman" w:cs="Times New Roman"/>
        </w:rPr>
      </w:pPr>
      <w:r w:rsidRPr="00074449">
        <w:rPr>
          <w:rFonts w:ascii="Times New Roman" w:hAnsi="Times New Roman" w:cs="Times New Roman"/>
        </w:rPr>
        <w:t xml:space="preserve">Technical assistance on developing an appropriate response to the </w:t>
      </w:r>
      <w:proofErr w:type="gramStart"/>
      <w:r w:rsidRPr="00074449">
        <w:rPr>
          <w:rFonts w:ascii="Times New Roman" w:hAnsi="Times New Roman" w:cs="Times New Roman"/>
        </w:rPr>
        <w:t>crisis</w:t>
      </w:r>
      <w:proofErr w:type="gramEnd"/>
    </w:p>
    <w:p w14:paraId="5D74A9BE" w14:textId="49D22951" w:rsidR="00D1136D" w:rsidRPr="00074449" w:rsidRDefault="00D1136D" w:rsidP="00D1136D">
      <w:pPr>
        <w:rPr>
          <w:rFonts w:ascii="Times New Roman" w:hAnsi="Times New Roman" w:cs="Times New Roman"/>
        </w:rPr>
      </w:pPr>
      <w:r w:rsidRPr="00D1136D">
        <w:rPr>
          <w:rFonts w:ascii="Times New Roman" w:hAnsi="Times New Roman" w:cs="Times New Roman"/>
        </w:rPr>
        <w:t>This list is not meant to be exhaustive, and LEAs</w:t>
      </w:r>
      <w:r w:rsidR="00454AED">
        <w:rPr>
          <w:rFonts w:ascii="Times New Roman" w:hAnsi="Times New Roman" w:cs="Times New Roman"/>
        </w:rPr>
        <w:t>/IHEs</w:t>
      </w:r>
      <w:r w:rsidRPr="00D1136D">
        <w:rPr>
          <w:rFonts w:ascii="Times New Roman" w:hAnsi="Times New Roman" w:cs="Times New Roman"/>
        </w:rPr>
        <w:t xml:space="preserve"> may use funds for other services that are reasonable and necessary to restore the learning environment</w:t>
      </w:r>
      <w:r w:rsidR="00EC570F">
        <w:rPr>
          <w:rFonts w:ascii="Times New Roman" w:hAnsi="Times New Roman" w:cs="Times New Roman"/>
        </w:rPr>
        <w:t xml:space="preserve"> from impacts from the disaster</w:t>
      </w:r>
      <w:r w:rsidRPr="00D1136D">
        <w:rPr>
          <w:rFonts w:ascii="Times New Roman" w:hAnsi="Times New Roman" w:cs="Times New Roman"/>
        </w:rPr>
        <w:t>, provided they comply with applicable Federal Regulations, such as the Education Department General Administrative Regulations (34 Code of Federal Regulations (CFR), Parts 75-79, 81-86, and 97-99) and the Uniform Guidance (2 CFR Part 200 et seq.) and are not unallowable activities, such as the ones listed below.</w:t>
      </w:r>
      <w:r w:rsidR="004F18D0">
        <w:rPr>
          <w:rFonts w:ascii="Times New Roman" w:hAnsi="Times New Roman" w:cs="Times New Roman"/>
        </w:rPr>
        <w:t xml:space="preserve"> </w:t>
      </w:r>
      <w:r w:rsidRPr="00074449">
        <w:rPr>
          <w:rFonts w:ascii="Times New Roman" w:hAnsi="Times New Roman" w:cs="Times New Roman"/>
        </w:rPr>
        <w:t xml:space="preserve">The following types of services and activities are </w:t>
      </w:r>
      <w:r w:rsidRPr="00074449">
        <w:rPr>
          <w:rFonts w:ascii="Times New Roman" w:hAnsi="Times New Roman" w:cs="Times New Roman"/>
          <w:b/>
          <w:bCs/>
        </w:rPr>
        <w:t>not</w:t>
      </w:r>
      <w:r w:rsidRPr="00074449">
        <w:rPr>
          <w:rFonts w:ascii="Times New Roman" w:hAnsi="Times New Roman" w:cs="Times New Roman"/>
        </w:rPr>
        <w:t xml:space="preserve"> supported by Project SERV:</w:t>
      </w:r>
    </w:p>
    <w:p w14:paraId="5FA0BC6E" w14:textId="77DB6533" w:rsidR="00D1136D" w:rsidRPr="00074449"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Construction</w:t>
      </w:r>
      <w:r w:rsidR="00FD5719">
        <w:rPr>
          <w:rFonts w:ascii="Times New Roman" w:hAnsi="Times New Roman" w:cs="Times New Roman"/>
        </w:rPr>
        <w:t>, renovation</w:t>
      </w:r>
      <w:r w:rsidR="00EC570F">
        <w:rPr>
          <w:rFonts w:ascii="Times New Roman" w:hAnsi="Times New Roman" w:cs="Times New Roman"/>
        </w:rPr>
        <w:t>,</w:t>
      </w:r>
      <w:r w:rsidR="00FD5719">
        <w:rPr>
          <w:rFonts w:ascii="Times New Roman" w:hAnsi="Times New Roman" w:cs="Times New Roman"/>
        </w:rPr>
        <w:t xml:space="preserve"> or repair of </w:t>
      </w:r>
      <w:r w:rsidR="00A4306F">
        <w:rPr>
          <w:rFonts w:ascii="Times New Roman" w:hAnsi="Times New Roman" w:cs="Times New Roman"/>
        </w:rPr>
        <w:t xml:space="preserve">school </w:t>
      </w:r>
      <w:proofErr w:type="gramStart"/>
      <w:r w:rsidR="00FD5719">
        <w:rPr>
          <w:rFonts w:ascii="Times New Roman" w:hAnsi="Times New Roman" w:cs="Times New Roman"/>
        </w:rPr>
        <w:t>facilit</w:t>
      </w:r>
      <w:r w:rsidR="00A4306F">
        <w:rPr>
          <w:rFonts w:ascii="Times New Roman" w:hAnsi="Times New Roman" w:cs="Times New Roman"/>
        </w:rPr>
        <w:t>y</w:t>
      </w:r>
      <w:r w:rsidR="008E39D4">
        <w:rPr>
          <w:rFonts w:ascii="Times New Roman" w:hAnsi="Times New Roman" w:cs="Times New Roman"/>
        </w:rPr>
        <w:t>;</w:t>
      </w:r>
      <w:proofErr w:type="gramEnd"/>
      <w:r w:rsidR="008E39D4">
        <w:rPr>
          <w:rFonts w:ascii="Times New Roman" w:hAnsi="Times New Roman" w:cs="Times New Roman"/>
        </w:rPr>
        <w:t xml:space="preserve"> </w:t>
      </w:r>
    </w:p>
    <w:p w14:paraId="52705767" w14:textId="77777777" w:rsidR="00F22B54" w:rsidRPr="00074449" w:rsidRDefault="00F22B54" w:rsidP="00F22B54">
      <w:pPr>
        <w:pStyle w:val="ListParagraph"/>
        <w:numPr>
          <w:ilvl w:val="0"/>
          <w:numId w:val="3"/>
        </w:numPr>
        <w:rPr>
          <w:rFonts w:ascii="Times New Roman" w:hAnsi="Times New Roman" w:cs="Times New Roman"/>
        </w:rPr>
      </w:pPr>
      <w:r w:rsidRPr="00074449">
        <w:rPr>
          <w:rFonts w:ascii="Times New Roman" w:hAnsi="Times New Roman" w:cs="Times New Roman"/>
        </w:rPr>
        <w:t>Any activity for which other resources are available, e.g., insurance</w:t>
      </w:r>
      <w:r>
        <w:rPr>
          <w:rFonts w:ascii="Times New Roman" w:hAnsi="Times New Roman" w:cs="Times New Roman"/>
        </w:rPr>
        <w:t xml:space="preserve">, FEMA </w:t>
      </w:r>
      <w:proofErr w:type="gramStart"/>
      <w:r>
        <w:rPr>
          <w:rFonts w:ascii="Times New Roman" w:hAnsi="Times New Roman" w:cs="Times New Roman"/>
        </w:rPr>
        <w:t>funding</w:t>
      </w:r>
      <w:r w:rsidRPr="00074449">
        <w:rPr>
          <w:rFonts w:ascii="Times New Roman" w:hAnsi="Times New Roman" w:cs="Times New Roman"/>
        </w:rPr>
        <w:t>;</w:t>
      </w:r>
      <w:proofErr w:type="gramEnd"/>
    </w:p>
    <w:p w14:paraId="14448671" w14:textId="77777777" w:rsidR="00F22B54" w:rsidRPr="00074449" w:rsidRDefault="00F22B54" w:rsidP="00F22B54">
      <w:pPr>
        <w:pStyle w:val="ListParagraph"/>
        <w:numPr>
          <w:ilvl w:val="0"/>
          <w:numId w:val="3"/>
        </w:numPr>
        <w:rPr>
          <w:rFonts w:ascii="Times New Roman" w:hAnsi="Times New Roman" w:cs="Times New Roman"/>
        </w:rPr>
      </w:pPr>
      <w:r>
        <w:rPr>
          <w:rFonts w:ascii="Times New Roman" w:hAnsi="Times New Roman" w:cs="Times New Roman"/>
        </w:rPr>
        <w:t>FEMA non-Federal cost share/</w:t>
      </w:r>
      <w:proofErr w:type="gramStart"/>
      <w:r>
        <w:rPr>
          <w:rFonts w:ascii="Times New Roman" w:hAnsi="Times New Roman" w:cs="Times New Roman"/>
        </w:rPr>
        <w:t>match;</w:t>
      </w:r>
      <w:proofErr w:type="gramEnd"/>
      <w:r>
        <w:rPr>
          <w:rFonts w:ascii="Times New Roman" w:hAnsi="Times New Roman" w:cs="Times New Roman"/>
        </w:rPr>
        <w:t xml:space="preserve"> </w:t>
      </w:r>
    </w:p>
    <w:p w14:paraId="06B357EC" w14:textId="77777777" w:rsidR="00A85A5A" w:rsidRPr="00074449" w:rsidRDefault="00A85A5A" w:rsidP="00A85A5A">
      <w:pPr>
        <w:pStyle w:val="ListParagraph"/>
        <w:numPr>
          <w:ilvl w:val="0"/>
          <w:numId w:val="3"/>
        </w:numPr>
        <w:rPr>
          <w:rFonts w:ascii="Times New Roman" w:hAnsi="Times New Roman" w:cs="Times New Roman"/>
        </w:rPr>
      </w:pPr>
      <w:r w:rsidRPr="00074449">
        <w:rPr>
          <w:rFonts w:ascii="Times New Roman" w:hAnsi="Times New Roman" w:cs="Times New Roman"/>
        </w:rPr>
        <w:t>Services normally provided by the LEA</w:t>
      </w:r>
      <w:r>
        <w:rPr>
          <w:rFonts w:ascii="Times New Roman" w:hAnsi="Times New Roman" w:cs="Times New Roman"/>
        </w:rPr>
        <w:t>/</w:t>
      </w:r>
      <w:proofErr w:type="gramStart"/>
      <w:r>
        <w:rPr>
          <w:rFonts w:ascii="Times New Roman" w:hAnsi="Times New Roman" w:cs="Times New Roman"/>
        </w:rPr>
        <w:t>IHE</w:t>
      </w:r>
      <w:r w:rsidRPr="00074449">
        <w:rPr>
          <w:rFonts w:ascii="Times New Roman" w:hAnsi="Times New Roman" w:cs="Times New Roman"/>
        </w:rPr>
        <w:t>;</w:t>
      </w:r>
      <w:proofErr w:type="gramEnd"/>
    </w:p>
    <w:p w14:paraId="10D3BE88" w14:textId="60001192" w:rsidR="00A85A5A" w:rsidRPr="00074449" w:rsidRDefault="00A85A5A" w:rsidP="00A85A5A">
      <w:pPr>
        <w:pStyle w:val="ListParagraph"/>
        <w:numPr>
          <w:ilvl w:val="0"/>
          <w:numId w:val="3"/>
        </w:numPr>
        <w:rPr>
          <w:rFonts w:ascii="Times New Roman" w:hAnsi="Times New Roman" w:cs="Times New Roman"/>
        </w:rPr>
      </w:pPr>
      <w:r w:rsidRPr="00074449">
        <w:rPr>
          <w:rFonts w:ascii="Times New Roman" w:hAnsi="Times New Roman" w:cs="Times New Roman"/>
        </w:rPr>
        <w:t xml:space="preserve">Mental health services for persons other than teachers, students, </w:t>
      </w:r>
      <w:r>
        <w:rPr>
          <w:rFonts w:ascii="Times New Roman" w:hAnsi="Times New Roman" w:cs="Times New Roman"/>
        </w:rPr>
        <w:t>staff</w:t>
      </w:r>
      <w:r w:rsidRPr="00074449">
        <w:rPr>
          <w:rFonts w:ascii="Times New Roman" w:hAnsi="Times New Roman" w:cs="Times New Roman"/>
        </w:rPr>
        <w:t xml:space="preserve">, or members of the immediate family of a student, </w:t>
      </w:r>
      <w:r>
        <w:rPr>
          <w:rFonts w:ascii="Times New Roman" w:hAnsi="Times New Roman" w:cs="Times New Roman"/>
        </w:rPr>
        <w:t>staff</w:t>
      </w:r>
      <w:r w:rsidRPr="00074449">
        <w:rPr>
          <w:rFonts w:ascii="Times New Roman" w:hAnsi="Times New Roman" w:cs="Times New Roman"/>
        </w:rPr>
        <w:t xml:space="preserve">, or </w:t>
      </w:r>
      <w:proofErr w:type="gramStart"/>
      <w:r w:rsidRPr="00074449">
        <w:rPr>
          <w:rFonts w:ascii="Times New Roman" w:hAnsi="Times New Roman" w:cs="Times New Roman"/>
        </w:rPr>
        <w:t>teacher;</w:t>
      </w:r>
      <w:proofErr w:type="gramEnd"/>
      <w:r>
        <w:rPr>
          <w:rFonts w:ascii="Times New Roman" w:hAnsi="Times New Roman" w:cs="Times New Roman"/>
        </w:rPr>
        <w:t xml:space="preserve"> </w:t>
      </w:r>
    </w:p>
    <w:p w14:paraId="6B157EF6" w14:textId="5E82EE62" w:rsidR="00A85A5A" w:rsidRDefault="00A85A5A" w:rsidP="00A85A5A">
      <w:pPr>
        <w:pStyle w:val="ListParagraph"/>
        <w:numPr>
          <w:ilvl w:val="0"/>
          <w:numId w:val="3"/>
        </w:numPr>
        <w:rPr>
          <w:rFonts w:ascii="Times New Roman" w:hAnsi="Times New Roman" w:cs="Times New Roman"/>
        </w:rPr>
      </w:pPr>
      <w:r w:rsidRPr="00074449">
        <w:rPr>
          <w:rFonts w:ascii="Times New Roman" w:hAnsi="Times New Roman" w:cs="Times New Roman"/>
        </w:rPr>
        <w:t xml:space="preserve">Emergency management </w:t>
      </w:r>
      <w:proofErr w:type="gramStart"/>
      <w:r w:rsidRPr="00074449">
        <w:rPr>
          <w:rFonts w:ascii="Times New Roman" w:hAnsi="Times New Roman" w:cs="Times New Roman"/>
        </w:rPr>
        <w:t>planning</w:t>
      </w:r>
      <w:r w:rsidR="00F22B54">
        <w:rPr>
          <w:rFonts w:ascii="Times New Roman" w:hAnsi="Times New Roman" w:cs="Times New Roman"/>
        </w:rPr>
        <w:t>;</w:t>
      </w:r>
      <w:proofErr w:type="gramEnd"/>
    </w:p>
    <w:p w14:paraId="3469C312" w14:textId="77777777" w:rsidR="00D1136D" w:rsidRPr="00074449"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 xml:space="preserve">Claims recoverable under insurance coverage, including Medicaid reimbursements for related services to school </w:t>
      </w:r>
      <w:proofErr w:type="gramStart"/>
      <w:r w:rsidRPr="00074449">
        <w:rPr>
          <w:rFonts w:ascii="Times New Roman" w:hAnsi="Times New Roman" w:cs="Times New Roman"/>
        </w:rPr>
        <w:t>staff;</w:t>
      </w:r>
      <w:proofErr w:type="gramEnd"/>
    </w:p>
    <w:p w14:paraId="744B9748" w14:textId="77777777" w:rsidR="00D1136D" w:rsidRPr="00074449"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 xml:space="preserve">Payment of legal fees or loss of wages due to court appearances incurred by the LEA, employees, and/or members of employees’ or students’ </w:t>
      </w:r>
      <w:proofErr w:type="gramStart"/>
      <w:r w:rsidRPr="00074449">
        <w:rPr>
          <w:rFonts w:ascii="Times New Roman" w:hAnsi="Times New Roman" w:cs="Times New Roman"/>
        </w:rPr>
        <w:t>families;</w:t>
      </w:r>
      <w:proofErr w:type="gramEnd"/>
    </w:p>
    <w:p w14:paraId="12F7A6A3" w14:textId="77777777" w:rsidR="00D1136D"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 xml:space="preserve">Costs for hospitalization, treatment of physical injuries, rehabilitation, or </w:t>
      </w:r>
      <w:proofErr w:type="gramStart"/>
      <w:r w:rsidRPr="00074449">
        <w:rPr>
          <w:rFonts w:ascii="Times New Roman" w:hAnsi="Times New Roman" w:cs="Times New Roman"/>
        </w:rPr>
        <w:t>prescriptions;</w:t>
      </w:r>
      <w:proofErr w:type="gramEnd"/>
    </w:p>
    <w:p w14:paraId="41C069E5" w14:textId="29FDBFDE" w:rsidR="00D1136D" w:rsidRPr="00074449"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Payment for public relations consultants or activities;</w:t>
      </w:r>
      <w:r w:rsidR="00F22B54">
        <w:rPr>
          <w:rFonts w:ascii="Times New Roman" w:hAnsi="Times New Roman" w:cs="Times New Roman"/>
        </w:rPr>
        <w:t xml:space="preserve"> and</w:t>
      </w:r>
    </w:p>
    <w:p w14:paraId="0DAB5641" w14:textId="3E49A323" w:rsidR="00D1136D" w:rsidRPr="00074449" w:rsidRDefault="00D1136D" w:rsidP="00D1136D">
      <w:pPr>
        <w:pStyle w:val="ListParagraph"/>
        <w:numPr>
          <w:ilvl w:val="0"/>
          <w:numId w:val="3"/>
        </w:numPr>
        <w:rPr>
          <w:rFonts w:ascii="Times New Roman" w:hAnsi="Times New Roman" w:cs="Times New Roman"/>
        </w:rPr>
      </w:pPr>
      <w:r w:rsidRPr="00074449">
        <w:rPr>
          <w:rFonts w:ascii="Times New Roman" w:hAnsi="Times New Roman" w:cs="Times New Roman"/>
        </w:rPr>
        <w:t>Services of existing county/public/private nonprofit mental health agency staff whose role is to respond to emergency mental health needs of children</w:t>
      </w:r>
      <w:r w:rsidR="00F22B54">
        <w:rPr>
          <w:rFonts w:ascii="Times New Roman" w:hAnsi="Times New Roman" w:cs="Times New Roman"/>
        </w:rPr>
        <w:t>.</w:t>
      </w:r>
    </w:p>
    <w:p w14:paraId="78772AF9" w14:textId="2EB59035" w:rsidR="00585451" w:rsidRPr="00585451" w:rsidRDefault="00585451" w:rsidP="00585451">
      <w:pPr>
        <w:rPr>
          <w:rFonts w:ascii="Times New Roman" w:hAnsi="Times New Roman" w:cs="Times New Roman"/>
          <w:b/>
          <w:bCs/>
          <w:color w:val="030A13"/>
        </w:rPr>
      </w:pPr>
      <w:r w:rsidRPr="00585451">
        <w:rPr>
          <w:rFonts w:ascii="Times New Roman" w:hAnsi="Times New Roman" w:cs="Times New Roman"/>
          <w:b/>
          <w:bCs/>
          <w:color w:val="030A13"/>
        </w:rPr>
        <w:t>Equitable Services</w:t>
      </w:r>
    </w:p>
    <w:p w14:paraId="4AFA4E99" w14:textId="6878FAE0" w:rsidR="00412B48" w:rsidRDefault="00585451" w:rsidP="00585451">
      <w:pPr>
        <w:rPr>
          <w:rFonts w:ascii="Times New Roman" w:hAnsi="Times New Roman" w:cs="Times New Roman"/>
          <w:color w:val="030A13"/>
        </w:rPr>
      </w:pPr>
      <w:r w:rsidRPr="00585451">
        <w:rPr>
          <w:rFonts w:ascii="Times New Roman" w:hAnsi="Times New Roman" w:cs="Times New Roman"/>
          <w:color w:val="030A13"/>
        </w:rPr>
        <w:t>An LEA that receives a Project SERV grant must provide equitable services</w:t>
      </w:r>
      <w:r w:rsidR="00921B92">
        <w:rPr>
          <w:rFonts w:ascii="Times New Roman" w:hAnsi="Times New Roman" w:cs="Times New Roman"/>
          <w:color w:val="030A13"/>
        </w:rPr>
        <w:t>, as applicable,</w:t>
      </w:r>
      <w:r w:rsidRPr="00585451">
        <w:rPr>
          <w:rFonts w:ascii="Times New Roman" w:hAnsi="Times New Roman" w:cs="Times New Roman"/>
          <w:color w:val="030A13"/>
        </w:rPr>
        <w:t xml:space="preserve"> to </w:t>
      </w:r>
      <w:r w:rsidR="00BC0EC2">
        <w:rPr>
          <w:rFonts w:ascii="Times New Roman" w:hAnsi="Times New Roman" w:cs="Times New Roman"/>
          <w:color w:val="030A13"/>
        </w:rPr>
        <w:t>student</w:t>
      </w:r>
      <w:r w:rsidRPr="00585451">
        <w:rPr>
          <w:rFonts w:ascii="Times New Roman" w:hAnsi="Times New Roman" w:cs="Times New Roman"/>
          <w:color w:val="030A13"/>
        </w:rPr>
        <w:t xml:space="preserve"> in private schools within the LEA that have experienced the eligible event for which the grant is awarded.</w:t>
      </w:r>
      <w:r w:rsidR="00CF5C67">
        <w:rPr>
          <w:rFonts w:ascii="Times New Roman" w:hAnsi="Times New Roman" w:cs="Times New Roman"/>
          <w:color w:val="030A13"/>
        </w:rPr>
        <w:t xml:space="preserve"> Any private schools interested in participating in Project SERV grant activities must d</w:t>
      </w:r>
      <w:r w:rsidR="00CF5C67" w:rsidRPr="00976D72">
        <w:rPr>
          <w:rFonts w:ascii="Times New Roman" w:hAnsi="Times New Roman" w:cs="Times New Roman"/>
          <w:color w:val="030A13"/>
        </w:rPr>
        <w:t>emonstrate how the natural disaster had a traumatic effect on the learning environment</w:t>
      </w:r>
      <w:r w:rsidR="00BB74DD">
        <w:rPr>
          <w:rFonts w:ascii="Times New Roman" w:hAnsi="Times New Roman" w:cs="Times New Roman"/>
          <w:color w:val="030A13"/>
        </w:rPr>
        <w:t xml:space="preserve"> </w:t>
      </w:r>
      <w:r w:rsidR="00CF5C67">
        <w:rPr>
          <w:rFonts w:ascii="Times New Roman" w:hAnsi="Times New Roman" w:cs="Times New Roman"/>
          <w:color w:val="030A13"/>
        </w:rPr>
        <w:t xml:space="preserve">and </w:t>
      </w:r>
      <w:r w:rsidR="00CF5C67" w:rsidRPr="00976D72">
        <w:rPr>
          <w:rFonts w:ascii="Times New Roman" w:hAnsi="Times New Roman" w:cs="Times New Roman"/>
          <w:color w:val="030A13"/>
        </w:rPr>
        <w:t>that the</w:t>
      </w:r>
      <w:r w:rsidR="00CF5C67">
        <w:rPr>
          <w:rFonts w:ascii="Times New Roman" w:hAnsi="Times New Roman" w:cs="Times New Roman"/>
          <w:color w:val="030A13"/>
        </w:rPr>
        <w:t xml:space="preserve"> services</w:t>
      </w:r>
      <w:r w:rsidR="00CF5C67" w:rsidRPr="00976D72">
        <w:rPr>
          <w:rFonts w:ascii="Times New Roman" w:hAnsi="Times New Roman" w:cs="Times New Roman"/>
          <w:color w:val="030A13"/>
        </w:rPr>
        <w:t xml:space="preserve"> </w:t>
      </w:r>
      <w:r w:rsidR="00BB74DD">
        <w:rPr>
          <w:rFonts w:ascii="Times New Roman" w:hAnsi="Times New Roman" w:cs="Times New Roman"/>
          <w:color w:val="030A13"/>
        </w:rPr>
        <w:t xml:space="preserve">needed </w:t>
      </w:r>
      <w:r w:rsidR="00CF5C67">
        <w:rPr>
          <w:rFonts w:ascii="Times New Roman" w:hAnsi="Times New Roman" w:cs="Times New Roman"/>
          <w:color w:val="030A13"/>
        </w:rPr>
        <w:t>to address the disruptions to the learning environment</w:t>
      </w:r>
      <w:r w:rsidR="00CF5C67" w:rsidRPr="00976D72">
        <w:rPr>
          <w:rFonts w:ascii="Times New Roman" w:hAnsi="Times New Roman" w:cs="Times New Roman"/>
          <w:color w:val="030A13"/>
        </w:rPr>
        <w:t xml:space="preserve"> cannot be adequately provided with existing resources in a comprehensive and timely manner</w:t>
      </w:r>
      <w:r w:rsidR="008D293E">
        <w:rPr>
          <w:rFonts w:ascii="Times New Roman" w:hAnsi="Times New Roman" w:cs="Times New Roman"/>
          <w:color w:val="030A13"/>
        </w:rPr>
        <w:t>,</w:t>
      </w:r>
      <w:r w:rsidR="00CF5C67" w:rsidRPr="00976D72">
        <w:rPr>
          <w:rFonts w:ascii="Times New Roman" w:hAnsi="Times New Roman" w:cs="Times New Roman"/>
          <w:color w:val="030A13"/>
        </w:rPr>
        <w:t xml:space="preserve"> and that the provision of services and assistance will result in an undue financial hardship</w:t>
      </w:r>
      <w:r w:rsidR="008D293E">
        <w:rPr>
          <w:rFonts w:ascii="Times New Roman" w:hAnsi="Times New Roman" w:cs="Times New Roman"/>
          <w:color w:val="030A13"/>
        </w:rPr>
        <w:t>.</w:t>
      </w:r>
    </w:p>
    <w:p w14:paraId="021498F7" w14:textId="26CABE7B" w:rsidR="00FD5719" w:rsidRPr="00585451" w:rsidRDefault="00FD5719" w:rsidP="00585451">
      <w:pPr>
        <w:rPr>
          <w:rFonts w:ascii="Times New Roman" w:hAnsi="Times New Roman" w:cs="Times New Roman"/>
          <w:color w:val="030A13"/>
        </w:rPr>
      </w:pPr>
      <w:r>
        <w:rPr>
          <w:rFonts w:ascii="Times New Roman" w:hAnsi="Times New Roman" w:cs="Times New Roman"/>
          <w:color w:val="030A13"/>
        </w:rPr>
        <w:t xml:space="preserve">Guidance on Equitable Services in the context of Project SERV can be found </w:t>
      </w:r>
      <w:hyperlink r:id="rId13" w:history="1">
        <w:r w:rsidRPr="00FD5719">
          <w:rPr>
            <w:rStyle w:val="Hyperlink"/>
            <w:rFonts w:ascii="Times New Roman" w:hAnsi="Times New Roman" w:cs="Times New Roman"/>
          </w:rPr>
          <w:t>here</w:t>
        </w:r>
      </w:hyperlink>
      <w:r>
        <w:rPr>
          <w:rFonts w:ascii="Times New Roman" w:hAnsi="Times New Roman" w:cs="Times New Roman"/>
          <w:color w:val="030A13"/>
        </w:rPr>
        <w:t xml:space="preserve">. </w:t>
      </w:r>
    </w:p>
    <w:p w14:paraId="31B4B2B1" w14:textId="0D6582DB" w:rsidR="00F30BFF" w:rsidRPr="00074449" w:rsidRDefault="00F30BFF" w:rsidP="00F30BFF">
      <w:pPr>
        <w:pStyle w:val="Heading2"/>
      </w:pPr>
      <w:bookmarkStart w:id="4" w:name="_Toc26370598"/>
      <w:r w:rsidRPr="00074449">
        <w:t xml:space="preserve">Application </w:t>
      </w:r>
      <w:bookmarkEnd w:id="4"/>
      <w:r w:rsidR="009E03C5">
        <w:t>Instructions</w:t>
      </w:r>
    </w:p>
    <w:p w14:paraId="2D23C625" w14:textId="0628ED56" w:rsidR="009E03C5" w:rsidRPr="009E03C5" w:rsidRDefault="009E03C5" w:rsidP="009E03C5">
      <w:pPr>
        <w:pStyle w:val="Heading2"/>
        <w:rPr>
          <w:b w:val="0"/>
          <w:bCs w:val="0"/>
        </w:rPr>
      </w:pPr>
      <w:r w:rsidRPr="00F30BFF">
        <w:rPr>
          <w:b w:val="0"/>
          <w:bCs w:val="0"/>
        </w:rPr>
        <w:t xml:space="preserve">If </w:t>
      </w:r>
      <w:r w:rsidR="008D293E">
        <w:rPr>
          <w:b w:val="0"/>
          <w:bCs w:val="0"/>
        </w:rPr>
        <w:t>an eligible</w:t>
      </w:r>
      <w:r w:rsidRPr="00F30BFF">
        <w:rPr>
          <w:b w:val="0"/>
          <w:bCs w:val="0"/>
        </w:rPr>
        <w:t xml:space="preserve"> LEA</w:t>
      </w:r>
      <w:r>
        <w:rPr>
          <w:b w:val="0"/>
          <w:bCs w:val="0"/>
        </w:rPr>
        <w:t xml:space="preserve"> or </w:t>
      </w:r>
      <w:r w:rsidRPr="00F30BFF">
        <w:rPr>
          <w:b w:val="0"/>
          <w:bCs w:val="0"/>
        </w:rPr>
        <w:t>IHE</w:t>
      </w:r>
      <w:r>
        <w:rPr>
          <w:b w:val="0"/>
          <w:bCs w:val="0"/>
        </w:rPr>
        <w:t xml:space="preserve"> wants to be considered for Project SERV funding, the applicant must </w:t>
      </w:r>
      <w:proofErr w:type="gramStart"/>
      <w:r>
        <w:rPr>
          <w:b w:val="0"/>
          <w:bCs w:val="0"/>
        </w:rPr>
        <w:t xml:space="preserve">submit an </w:t>
      </w:r>
      <w:r w:rsidRPr="00F30BFF">
        <w:rPr>
          <w:b w:val="0"/>
          <w:bCs w:val="0"/>
        </w:rPr>
        <w:t>application</w:t>
      </w:r>
      <w:proofErr w:type="gramEnd"/>
      <w:r>
        <w:rPr>
          <w:b w:val="0"/>
          <w:bCs w:val="0"/>
        </w:rPr>
        <w:t xml:space="preserve"> narrative and budget </w:t>
      </w:r>
      <w:r w:rsidRPr="00F30BFF">
        <w:rPr>
          <w:b w:val="0"/>
          <w:bCs w:val="0"/>
        </w:rPr>
        <w:t>for review</w:t>
      </w:r>
      <w:r w:rsidRPr="00074449">
        <w:t xml:space="preserve">. </w:t>
      </w:r>
    </w:p>
    <w:p w14:paraId="7F271E91" w14:textId="107317EF" w:rsidR="009E03C5" w:rsidRPr="002100C5" w:rsidRDefault="00F30BFF" w:rsidP="009E03C5">
      <w:pPr>
        <w:rPr>
          <w:rFonts w:ascii="Times New Roman" w:hAnsi="Times New Roman" w:cs="Times New Roman"/>
        </w:rPr>
      </w:pPr>
      <w:r w:rsidRPr="009E03C5">
        <w:rPr>
          <w:rFonts w:ascii="Times New Roman" w:hAnsi="Times New Roman" w:cs="Times New Roman"/>
        </w:rPr>
        <w:t xml:space="preserve">Project SERV grants are intended to provide short-term support soon after a traumatic event. </w:t>
      </w:r>
      <w:r w:rsidR="00A85A5A">
        <w:rPr>
          <w:rFonts w:ascii="Times New Roman" w:hAnsi="Times New Roman" w:cs="Times New Roman"/>
        </w:rPr>
        <w:t>G</w:t>
      </w:r>
      <w:r w:rsidRPr="009E03C5">
        <w:rPr>
          <w:rFonts w:ascii="Times New Roman" w:hAnsi="Times New Roman" w:cs="Times New Roman"/>
        </w:rPr>
        <w:t>rants are intended to provide a limited amount of funds to meet acute needs and restore the learning environment. The application process is intended to be completed quickly</w:t>
      </w:r>
      <w:r w:rsidR="009E03C5" w:rsidRPr="009E03C5">
        <w:rPr>
          <w:rFonts w:ascii="Times New Roman" w:hAnsi="Times New Roman" w:cs="Times New Roman"/>
        </w:rPr>
        <w:t xml:space="preserve"> and </w:t>
      </w:r>
      <w:r w:rsidRPr="009E03C5">
        <w:rPr>
          <w:rFonts w:ascii="Times New Roman" w:hAnsi="Times New Roman" w:cs="Times New Roman"/>
        </w:rPr>
        <w:t>flexible to applicants</w:t>
      </w:r>
      <w:r w:rsidR="00994C88" w:rsidRPr="009E03C5">
        <w:rPr>
          <w:rFonts w:ascii="Times New Roman" w:hAnsi="Times New Roman" w:cs="Times New Roman"/>
        </w:rPr>
        <w:t>’</w:t>
      </w:r>
      <w:r w:rsidRPr="009E03C5">
        <w:rPr>
          <w:rFonts w:ascii="Times New Roman" w:hAnsi="Times New Roman" w:cs="Times New Roman"/>
        </w:rPr>
        <w:t xml:space="preserve"> needs. The DRU will assist the applicant through the process.</w:t>
      </w:r>
      <w:r w:rsidR="00675AFC" w:rsidRPr="009E03C5">
        <w:rPr>
          <w:rFonts w:ascii="Times New Roman" w:hAnsi="Times New Roman" w:cs="Times New Roman"/>
        </w:rPr>
        <w:t xml:space="preserve"> </w:t>
      </w:r>
      <w:bookmarkStart w:id="5" w:name="_Hlk69989282"/>
    </w:p>
    <w:p w14:paraId="1772D6EC" w14:textId="59560767" w:rsidR="009E03C5" w:rsidRDefault="00F865A4" w:rsidP="009E03C5">
      <w:pPr>
        <w:rPr>
          <w:rFonts w:ascii="Times New Roman" w:hAnsi="Times New Roman" w:cs="Times New Roman"/>
        </w:rPr>
      </w:pPr>
      <w:r>
        <w:rPr>
          <w:rFonts w:ascii="Times New Roman" w:hAnsi="Times New Roman" w:cs="Times New Roman"/>
        </w:rPr>
        <w:lastRenderedPageBreak/>
        <w:t>A</w:t>
      </w:r>
      <w:r w:rsidR="009E03C5" w:rsidRPr="009E03C5">
        <w:rPr>
          <w:rFonts w:ascii="Times New Roman" w:hAnsi="Times New Roman" w:cs="Times New Roman"/>
        </w:rPr>
        <w:t xml:space="preserve"> </w:t>
      </w:r>
      <w:r w:rsidR="009E03C5">
        <w:rPr>
          <w:rFonts w:ascii="Times New Roman" w:hAnsi="Times New Roman" w:cs="Times New Roman"/>
        </w:rPr>
        <w:t>P</w:t>
      </w:r>
      <w:r w:rsidR="009E03C5" w:rsidRPr="009E03C5">
        <w:rPr>
          <w:rFonts w:ascii="Times New Roman" w:hAnsi="Times New Roman" w:cs="Times New Roman"/>
        </w:rPr>
        <w:t>roject SERV application narrativ</w:t>
      </w:r>
      <w:r>
        <w:rPr>
          <w:rFonts w:ascii="Times New Roman" w:hAnsi="Times New Roman" w:cs="Times New Roman"/>
        </w:rPr>
        <w:t>e</w:t>
      </w:r>
      <w:r w:rsidR="009E03C5" w:rsidRPr="009E03C5">
        <w:rPr>
          <w:rFonts w:ascii="Times New Roman" w:hAnsi="Times New Roman" w:cs="Times New Roman"/>
        </w:rPr>
        <w:t xml:space="preserve"> in response to a major natural disaster </w:t>
      </w:r>
      <w:r w:rsidR="00EA4DFF">
        <w:rPr>
          <w:rFonts w:ascii="Times New Roman" w:hAnsi="Times New Roman" w:cs="Times New Roman"/>
        </w:rPr>
        <w:t xml:space="preserve">is typically 3-4 pages </w:t>
      </w:r>
      <w:r w:rsidR="009E03C5" w:rsidRPr="009E03C5">
        <w:rPr>
          <w:rFonts w:ascii="Times New Roman" w:hAnsi="Times New Roman" w:cs="Times New Roman"/>
        </w:rPr>
        <w:t xml:space="preserve">should include the following </w:t>
      </w:r>
      <w:r w:rsidR="00EA4DFF">
        <w:rPr>
          <w:rFonts w:ascii="Times New Roman" w:hAnsi="Times New Roman" w:cs="Times New Roman"/>
        </w:rPr>
        <w:t>information</w:t>
      </w:r>
      <w:r w:rsidR="009E03C5" w:rsidRPr="009E03C5">
        <w:rPr>
          <w:rFonts w:ascii="Times New Roman" w:hAnsi="Times New Roman" w:cs="Times New Roman"/>
        </w:rPr>
        <w:t>:</w:t>
      </w:r>
    </w:p>
    <w:p w14:paraId="2BABECBC" w14:textId="77777777" w:rsidR="009E03C5" w:rsidRPr="009E03C5" w:rsidRDefault="009E03C5" w:rsidP="009E03C5">
      <w:pPr>
        <w:pStyle w:val="ListParagraph"/>
        <w:numPr>
          <w:ilvl w:val="0"/>
          <w:numId w:val="1"/>
        </w:numPr>
        <w:rPr>
          <w:rFonts w:ascii="Times New Roman" w:hAnsi="Times New Roman" w:cs="Times New Roman"/>
        </w:rPr>
      </w:pPr>
      <w:r w:rsidRPr="009E03C5">
        <w:rPr>
          <w:rFonts w:ascii="Times New Roman" w:hAnsi="Times New Roman" w:cs="Times New Roman"/>
        </w:rPr>
        <w:t>Applicant information</w:t>
      </w:r>
    </w:p>
    <w:p w14:paraId="7DA5A955" w14:textId="22A7A625"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Name and </w:t>
      </w:r>
      <w:r w:rsidR="00480E72">
        <w:rPr>
          <w:rFonts w:ascii="Times New Roman" w:hAnsi="Times New Roman" w:cs="Times New Roman"/>
        </w:rPr>
        <w:t>a</w:t>
      </w:r>
      <w:r w:rsidRPr="009E03C5">
        <w:rPr>
          <w:rFonts w:ascii="Times New Roman" w:hAnsi="Times New Roman" w:cs="Times New Roman"/>
        </w:rPr>
        <w:t xml:space="preserve">ddress </w:t>
      </w:r>
      <w:r w:rsidR="00480E72">
        <w:rPr>
          <w:rFonts w:ascii="Times New Roman" w:hAnsi="Times New Roman" w:cs="Times New Roman"/>
        </w:rPr>
        <w:t xml:space="preserve">of </w:t>
      </w:r>
      <w:r w:rsidRPr="009E03C5">
        <w:rPr>
          <w:rFonts w:ascii="Times New Roman" w:hAnsi="Times New Roman" w:cs="Times New Roman"/>
        </w:rPr>
        <w:t>LEA or IHE</w:t>
      </w:r>
    </w:p>
    <w:p w14:paraId="575E1531" w14:textId="47959608" w:rsidR="009E03C5" w:rsidRPr="009E03C5" w:rsidRDefault="00432AE9" w:rsidP="009E03C5">
      <w:pPr>
        <w:pStyle w:val="ListParagraph"/>
        <w:numPr>
          <w:ilvl w:val="1"/>
          <w:numId w:val="1"/>
        </w:numPr>
        <w:rPr>
          <w:rFonts w:ascii="Times New Roman" w:hAnsi="Times New Roman" w:cs="Times New Roman"/>
        </w:rPr>
      </w:pPr>
      <w:r w:rsidRPr="0588CD2E">
        <w:rPr>
          <w:rFonts w:ascii="Times New Roman" w:hAnsi="Times New Roman" w:cs="Times New Roman"/>
        </w:rPr>
        <w:t>U</w:t>
      </w:r>
      <w:r w:rsidR="001A35DB">
        <w:rPr>
          <w:rFonts w:ascii="Times New Roman" w:hAnsi="Times New Roman" w:cs="Times New Roman"/>
        </w:rPr>
        <w:t xml:space="preserve">nique </w:t>
      </w:r>
      <w:r w:rsidR="2408098A" w:rsidRPr="0588CD2E">
        <w:rPr>
          <w:rFonts w:ascii="Times New Roman" w:hAnsi="Times New Roman" w:cs="Times New Roman"/>
        </w:rPr>
        <w:t>E</w:t>
      </w:r>
      <w:r w:rsidR="001A35DB">
        <w:rPr>
          <w:rFonts w:ascii="Times New Roman" w:hAnsi="Times New Roman" w:cs="Times New Roman"/>
        </w:rPr>
        <w:t xml:space="preserve">ntity </w:t>
      </w:r>
      <w:r w:rsidR="2408098A" w:rsidRPr="0588CD2E">
        <w:rPr>
          <w:rFonts w:ascii="Times New Roman" w:hAnsi="Times New Roman" w:cs="Times New Roman"/>
        </w:rPr>
        <w:t>I</w:t>
      </w:r>
      <w:r w:rsidR="001A35DB">
        <w:rPr>
          <w:rFonts w:ascii="Times New Roman" w:hAnsi="Times New Roman" w:cs="Times New Roman"/>
        </w:rPr>
        <w:t>dentification (UEI)</w:t>
      </w:r>
      <w:r w:rsidR="009E03C5" w:rsidRPr="0588CD2E">
        <w:rPr>
          <w:rFonts w:ascii="Times New Roman" w:hAnsi="Times New Roman" w:cs="Times New Roman"/>
        </w:rPr>
        <w:t xml:space="preserve"> number </w:t>
      </w:r>
    </w:p>
    <w:p w14:paraId="4F5FE79E" w14:textId="77777777"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Point of contact name, position, email address and phone number  </w:t>
      </w:r>
    </w:p>
    <w:p w14:paraId="48DE0136" w14:textId="7EE937DB" w:rsidR="00454AED" w:rsidRPr="00585451" w:rsidRDefault="009E03C5" w:rsidP="00454AED">
      <w:pPr>
        <w:pStyle w:val="ListParagraph"/>
        <w:numPr>
          <w:ilvl w:val="0"/>
          <w:numId w:val="1"/>
        </w:numPr>
        <w:rPr>
          <w:rFonts w:ascii="Times New Roman" w:hAnsi="Times New Roman" w:cs="Times New Roman"/>
        </w:rPr>
      </w:pPr>
      <w:r w:rsidRPr="009E03C5">
        <w:rPr>
          <w:rFonts w:ascii="Times New Roman" w:hAnsi="Times New Roman" w:cs="Times New Roman"/>
        </w:rPr>
        <w:t xml:space="preserve">Description of the school district, including the number of schools and students impacted by the </w:t>
      </w:r>
      <w:proofErr w:type="gramStart"/>
      <w:r w:rsidRPr="009E03C5">
        <w:rPr>
          <w:rFonts w:ascii="Times New Roman" w:hAnsi="Times New Roman" w:cs="Times New Roman"/>
        </w:rPr>
        <w:t>disaster</w:t>
      </w:r>
      <w:proofErr w:type="gramEnd"/>
      <w:r w:rsidRPr="009E03C5">
        <w:rPr>
          <w:rFonts w:ascii="Times New Roman" w:hAnsi="Times New Roman" w:cs="Times New Roman"/>
        </w:rPr>
        <w:t xml:space="preserve">  </w:t>
      </w:r>
    </w:p>
    <w:p w14:paraId="5FF3D506" w14:textId="5C6CF354" w:rsidR="009E03C5" w:rsidRPr="009E03C5" w:rsidRDefault="009E03C5" w:rsidP="009E03C5">
      <w:pPr>
        <w:pStyle w:val="ListParagraph"/>
        <w:numPr>
          <w:ilvl w:val="0"/>
          <w:numId w:val="1"/>
        </w:numPr>
        <w:rPr>
          <w:rFonts w:ascii="Times New Roman" w:hAnsi="Times New Roman" w:cs="Times New Roman"/>
        </w:rPr>
      </w:pPr>
      <w:r w:rsidRPr="009E03C5">
        <w:rPr>
          <w:rFonts w:ascii="Times New Roman" w:hAnsi="Times New Roman" w:cs="Times New Roman"/>
        </w:rPr>
        <w:t xml:space="preserve">Description of the </w:t>
      </w:r>
      <w:r w:rsidR="009D18F5">
        <w:rPr>
          <w:rFonts w:ascii="Times New Roman" w:hAnsi="Times New Roman" w:cs="Times New Roman"/>
        </w:rPr>
        <w:t>disaster</w:t>
      </w:r>
      <w:r w:rsidRPr="009E03C5">
        <w:rPr>
          <w:rFonts w:ascii="Times New Roman" w:hAnsi="Times New Roman" w:cs="Times New Roman"/>
        </w:rPr>
        <w:t xml:space="preserve"> </w:t>
      </w:r>
    </w:p>
    <w:p w14:paraId="28403194" w14:textId="38340038" w:rsidR="009E03C5" w:rsidRPr="00CF3C63" w:rsidRDefault="009E03C5" w:rsidP="00CF3C63">
      <w:pPr>
        <w:pStyle w:val="ListParagraph"/>
        <w:numPr>
          <w:ilvl w:val="0"/>
          <w:numId w:val="1"/>
        </w:numPr>
        <w:rPr>
          <w:rFonts w:ascii="Times New Roman" w:hAnsi="Times New Roman" w:cs="Times New Roman"/>
        </w:rPr>
      </w:pPr>
      <w:r w:rsidRPr="00CF3C63">
        <w:rPr>
          <w:rFonts w:ascii="Times New Roman" w:hAnsi="Times New Roman" w:cs="Times New Roman"/>
        </w:rPr>
        <w:t xml:space="preserve">Description of </w:t>
      </w:r>
      <w:r w:rsidR="00DD2243" w:rsidRPr="00CF3C63">
        <w:rPr>
          <w:rFonts w:ascii="Times New Roman" w:hAnsi="Times New Roman" w:cs="Times New Roman"/>
        </w:rPr>
        <w:t>how the disaster has disrupted the</w:t>
      </w:r>
      <w:r w:rsidRPr="00CF3C63">
        <w:rPr>
          <w:rFonts w:ascii="Times New Roman" w:hAnsi="Times New Roman" w:cs="Times New Roman"/>
        </w:rPr>
        <w:t xml:space="preserve"> learning environment</w:t>
      </w:r>
      <w:r w:rsidR="00CF3C63" w:rsidRPr="00CF3C63">
        <w:rPr>
          <w:rFonts w:ascii="Times New Roman" w:hAnsi="Times New Roman" w:cs="Times New Roman"/>
        </w:rPr>
        <w:t xml:space="preserve">, including how the event has disrupted teaching and </w:t>
      </w:r>
      <w:proofErr w:type="gramStart"/>
      <w:r w:rsidR="00CF3C63" w:rsidRPr="00CF3C63">
        <w:rPr>
          <w:rFonts w:ascii="Times New Roman" w:hAnsi="Times New Roman" w:cs="Times New Roman"/>
        </w:rPr>
        <w:t>learning</w:t>
      </w:r>
      <w:proofErr w:type="gramEnd"/>
    </w:p>
    <w:p w14:paraId="2615BDB4" w14:textId="77777777" w:rsidR="009C3CB8" w:rsidRPr="009E03C5" w:rsidRDefault="009C3CB8" w:rsidP="009C3CB8">
      <w:pPr>
        <w:pStyle w:val="ListParagraph"/>
        <w:numPr>
          <w:ilvl w:val="1"/>
          <w:numId w:val="1"/>
        </w:numPr>
        <w:rPr>
          <w:rFonts w:ascii="Times New Roman" w:hAnsi="Times New Roman" w:cs="Times New Roman"/>
        </w:rPr>
      </w:pPr>
      <w:r>
        <w:rPr>
          <w:rFonts w:ascii="Times New Roman" w:hAnsi="Times New Roman" w:cs="Times New Roman"/>
        </w:rPr>
        <w:t xml:space="preserve">Summary of </w:t>
      </w:r>
      <w:r w:rsidRPr="009E03C5">
        <w:rPr>
          <w:rFonts w:ascii="Times New Roman" w:hAnsi="Times New Roman" w:cs="Times New Roman"/>
        </w:rPr>
        <w:t xml:space="preserve">unexpected and/or unmet </w:t>
      </w:r>
      <w:r>
        <w:rPr>
          <w:rFonts w:ascii="Times New Roman" w:hAnsi="Times New Roman" w:cs="Times New Roman"/>
        </w:rPr>
        <w:t xml:space="preserve">education </w:t>
      </w:r>
      <w:r w:rsidRPr="009E03C5">
        <w:rPr>
          <w:rFonts w:ascii="Times New Roman" w:hAnsi="Times New Roman" w:cs="Times New Roman"/>
        </w:rPr>
        <w:t xml:space="preserve">needs </w:t>
      </w:r>
      <w:proofErr w:type="gramStart"/>
      <w:r w:rsidRPr="009E03C5">
        <w:rPr>
          <w:rFonts w:ascii="Times New Roman" w:hAnsi="Times New Roman" w:cs="Times New Roman"/>
        </w:rPr>
        <w:t>as a result of</w:t>
      </w:r>
      <w:proofErr w:type="gramEnd"/>
      <w:r w:rsidRPr="009E03C5">
        <w:rPr>
          <w:rFonts w:ascii="Times New Roman" w:hAnsi="Times New Roman" w:cs="Times New Roman"/>
        </w:rPr>
        <w:t xml:space="preserve"> the disaster</w:t>
      </w:r>
    </w:p>
    <w:p w14:paraId="41BAD1E8" w14:textId="07458C81"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Any data which reflects this </w:t>
      </w:r>
      <w:r w:rsidR="00EE32A0">
        <w:rPr>
          <w:rFonts w:ascii="Times New Roman" w:hAnsi="Times New Roman" w:cs="Times New Roman"/>
        </w:rPr>
        <w:t>disruption</w:t>
      </w:r>
      <w:r w:rsidRPr="009E03C5">
        <w:rPr>
          <w:rFonts w:ascii="Times New Roman" w:hAnsi="Times New Roman" w:cs="Times New Roman"/>
        </w:rPr>
        <w:t xml:space="preserve"> such as increased absences, increased visits to the school counselor, </w:t>
      </w:r>
      <w:proofErr w:type="gramStart"/>
      <w:r w:rsidR="009C3CB8">
        <w:rPr>
          <w:rFonts w:ascii="Times New Roman" w:hAnsi="Times New Roman" w:cs="Times New Roman"/>
        </w:rPr>
        <w:t>pre v.</w:t>
      </w:r>
      <w:proofErr w:type="gramEnd"/>
      <w:r w:rsidR="009C3CB8">
        <w:rPr>
          <w:rFonts w:ascii="Times New Roman" w:hAnsi="Times New Roman" w:cs="Times New Roman"/>
        </w:rPr>
        <w:t xml:space="preserve"> post disaster date, </w:t>
      </w:r>
      <w:r w:rsidRPr="009E03C5">
        <w:rPr>
          <w:rFonts w:ascii="Times New Roman" w:hAnsi="Times New Roman" w:cs="Times New Roman"/>
        </w:rPr>
        <w:t xml:space="preserve">etc. </w:t>
      </w:r>
    </w:p>
    <w:p w14:paraId="053A0583" w14:textId="05D707D3" w:rsidR="009E03C5" w:rsidRPr="009E03C5" w:rsidRDefault="009E03C5" w:rsidP="009E03C5">
      <w:pPr>
        <w:pStyle w:val="ListParagraph"/>
        <w:numPr>
          <w:ilvl w:val="0"/>
          <w:numId w:val="1"/>
        </w:numPr>
        <w:rPr>
          <w:rFonts w:ascii="Times New Roman" w:hAnsi="Times New Roman" w:cs="Times New Roman"/>
        </w:rPr>
      </w:pPr>
      <w:r w:rsidRPr="009E03C5">
        <w:rPr>
          <w:rFonts w:ascii="Times New Roman" w:hAnsi="Times New Roman" w:cs="Times New Roman"/>
        </w:rPr>
        <w:t xml:space="preserve">Explanation of proposed activities designed to restore the learning </w:t>
      </w:r>
      <w:proofErr w:type="gramStart"/>
      <w:r w:rsidRPr="009E03C5">
        <w:rPr>
          <w:rFonts w:ascii="Times New Roman" w:hAnsi="Times New Roman" w:cs="Times New Roman"/>
        </w:rPr>
        <w:t>environment</w:t>
      </w:r>
      <w:proofErr w:type="gramEnd"/>
    </w:p>
    <w:p w14:paraId="1DF23355" w14:textId="77777777"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Project’s goals and objectives</w:t>
      </w:r>
    </w:p>
    <w:p w14:paraId="6FA7F4F4" w14:textId="0AC3DD02"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Proposed timeframe of the award, in months, with proposed start and end dates </w:t>
      </w:r>
    </w:p>
    <w:p w14:paraId="0D6BB5FA" w14:textId="77777777"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Roles and responsibilities of personnel if personnel funding </w:t>
      </w:r>
      <w:proofErr w:type="gramStart"/>
      <w:r w:rsidRPr="009E03C5">
        <w:rPr>
          <w:rFonts w:ascii="Times New Roman" w:hAnsi="Times New Roman" w:cs="Times New Roman"/>
        </w:rPr>
        <w:t>requested</w:t>
      </w:r>
      <w:proofErr w:type="gramEnd"/>
    </w:p>
    <w:p w14:paraId="7830E1A1" w14:textId="4AB7DDC6"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Explanation that the needed services cannot be adequately provided with existing resources in a comprehensive and timely </w:t>
      </w:r>
      <w:proofErr w:type="gramStart"/>
      <w:r w:rsidRPr="009E03C5">
        <w:rPr>
          <w:rFonts w:ascii="Times New Roman" w:hAnsi="Times New Roman" w:cs="Times New Roman"/>
        </w:rPr>
        <w:t>manner</w:t>
      </w:r>
      <w:proofErr w:type="gramEnd"/>
    </w:p>
    <w:p w14:paraId="064CC4F8" w14:textId="5D74ABA7" w:rsid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Confirmation that the proposed activities are not covered by other financial resources such as insurance or other state or Federal funding (e.g.,</w:t>
      </w:r>
      <w:r w:rsidR="009552ED">
        <w:rPr>
          <w:rFonts w:ascii="Times New Roman" w:hAnsi="Times New Roman" w:cs="Times New Roman"/>
        </w:rPr>
        <w:t xml:space="preserve"> </w:t>
      </w:r>
      <w:r w:rsidRPr="009E03C5">
        <w:rPr>
          <w:rFonts w:ascii="Times New Roman" w:hAnsi="Times New Roman" w:cs="Times New Roman"/>
        </w:rPr>
        <w:t xml:space="preserve">FEMA funding) </w:t>
      </w:r>
    </w:p>
    <w:p w14:paraId="5ECD962D" w14:textId="5E5AD4A3" w:rsidR="00A2747B" w:rsidRPr="009E03C5" w:rsidRDefault="00AC057C" w:rsidP="009E03C5">
      <w:pPr>
        <w:pStyle w:val="ListParagraph"/>
        <w:numPr>
          <w:ilvl w:val="1"/>
          <w:numId w:val="1"/>
        </w:numPr>
        <w:rPr>
          <w:rFonts w:ascii="Times New Roman" w:hAnsi="Times New Roman" w:cs="Times New Roman"/>
        </w:rPr>
      </w:pPr>
      <w:hyperlink r:id="rId14" w:history="1">
        <w:r w:rsidR="0012234A" w:rsidRPr="00824E18">
          <w:rPr>
            <w:rStyle w:val="Hyperlink"/>
            <w:rFonts w:ascii="Times New Roman" w:hAnsi="Times New Roman" w:cs="Times New Roman"/>
          </w:rPr>
          <w:t xml:space="preserve">Equitable Services </w:t>
        </w:r>
      </w:hyperlink>
      <w:r w:rsidR="007D72B5">
        <w:rPr>
          <w:rStyle w:val="Hyperlink"/>
          <w:rFonts w:ascii="Times New Roman" w:hAnsi="Times New Roman" w:cs="Times New Roman"/>
        </w:rPr>
        <w:t xml:space="preserve">(ES) </w:t>
      </w:r>
      <w:r w:rsidR="0012234A">
        <w:rPr>
          <w:rFonts w:ascii="Times New Roman" w:hAnsi="Times New Roman" w:cs="Times New Roman"/>
        </w:rPr>
        <w:t>requirements apply to Project SERV grants. The application s</w:t>
      </w:r>
      <w:r w:rsidR="00765FF3">
        <w:rPr>
          <w:rFonts w:ascii="Times New Roman" w:hAnsi="Times New Roman" w:cs="Times New Roman"/>
        </w:rPr>
        <w:t>hould include services to be provided to</w:t>
      </w:r>
      <w:r w:rsidR="0031467F">
        <w:rPr>
          <w:rFonts w:ascii="Times New Roman" w:hAnsi="Times New Roman" w:cs="Times New Roman"/>
        </w:rPr>
        <w:t xml:space="preserve"> private</w:t>
      </w:r>
      <w:r w:rsidR="00765FF3">
        <w:rPr>
          <w:rFonts w:ascii="Times New Roman" w:hAnsi="Times New Roman" w:cs="Times New Roman"/>
        </w:rPr>
        <w:t xml:space="preserve"> schools. </w:t>
      </w:r>
      <w:r w:rsidR="00A2747B" w:rsidRPr="008953F9">
        <w:rPr>
          <w:rFonts w:ascii="Times New Roman" w:hAnsi="Times New Roman" w:cs="Times New Roman"/>
        </w:rPr>
        <w:t>If no</w:t>
      </w:r>
      <w:r w:rsidR="0031467F">
        <w:rPr>
          <w:rFonts w:ascii="Times New Roman" w:hAnsi="Times New Roman" w:cs="Times New Roman"/>
        </w:rPr>
        <w:t xml:space="preserve"> private</w:t>
      </w:r>
      <w:r w:rsidR="00A2747B" w:rsidRPr="008953F9">
        <w:rPr>
          <w:rFonts w:ascii="Times New Roman" w:hAnsi="Times New Roman" w:cs="Times New Roman"/>
        </w:rPr>
        <w:t xml:space="preserve"> schools meet eligibility and/or express interest, this should be noted </w:t>
      </w:r>
      <w:r w:rsidR="007D72B5">
        <w:rPr>
          <w:rFonts w:ascii="Times New Roman" w:hAnsi="Times New Roman" w:cs="Times New Roman"/>
        </w:rPr>
        <w:t>to</w:t>
      </w:r>
      <w:r w:rsidR="008953F9">
        <w:rPr>
          <w:rFonts w:ascii="Times New Roman" w:hAnsi="Times New Roman" w:cs="Times New Roman"/>
        </w:rPr>
        <w:t xml:space="preserve"> demonstrating </w:t>
      </w:r>
      <w:r w:rsidR="007D72B5">
        <w:rPr>
          <w:rFonts w:ascii="Times New Roman" w:hAnsi="Times New Roman" w:cs="Times New Roman"/>
        </w:rPr>
        <w:t xml:space="preserve">ES </w:t>
      </w:r>
      <w:r w:rsidR="008953F9">
        <w:rPr>
          <w:rFonts w:ascii="Times New Roman" w:hAnsi="Times New Roman" w:cs="Times New Roman"/>
        </w:rPr>
        <w:t>compliance.</w:t>
      </w:r>
    </w:p>
    <w:p w14:paraId="4A2D0BBA" w14:textId="77777777" w:rsidR="009E03C5" w:rsidRPr="009E03C5" w:rsidRDefault="009E03C5" w:rsidP="009E03C5">
      <w:pPr>
        <w:pStyle w:val="ListParagraph"/>
        <w:numPr>
          <w:ilvl w:val="0"/>
          <w:numId w:val="1"/>
        </w:numPr>
        <w:rPr>
          <w:rFonts w:ascii="Times New Roman" w:hAnsi="Times New Roman" w:cs="Times New Roman"/>
        </w:rPr>
      </w:pPr>
      <w:r w:rsidRPr="009E03C5">
        <w:rPr>
          <w:rFonts w:ascii="Times New Roman" w:hAnsi="Times New Roman" w:cs="Times New Roman"/>
        </w:rPr>
        <w:t>Budget and Budget Narrative (brief description of each budget line item)</w:t>
      </w:r>
    </w:p>
    <w:p w14:paraId="3D27A9CC" w14:textId="68C41C8F" w:rsid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Estimated or actual costs of meeting the recovery needs for which the applicant proposes to use Project SERV funds</w:t>
      </w:r>
      <w:r w:rsidR="0064729B">
        <w:rPr>
          <w:rFonts w:ascii="Times New Roman" w:hAnsi="Times New Roman" w:cs="Times New Roman"/>
        </w:rPr>
        <w:t>, including</w:t>
      </w:r>
      <w:r w:rsidR="00D61EAD">
        <w:rPr>
          <w:rFonts w:ascii="Times New Roman" w:hAnsi="Times New Roman" w:cs="Times New Roman"/>
        </w:rPr>
        <w:t xml:space="preserve"> applicable</w:t>
      </w:r>
      <w:r w:rsidR="0064729B">
        <w:rPr>
          <w:rFonts w:ascii="Times New Roman" w:hAnsi="Times New Roman" w:cs="Times New Roman"/>
        </w:rPr>
        <w:t xml:space="preserve"> equitable services </w:t>
      </w:r>
      <w:proofErr w:type="gramStart"/>
      <w:r w:rsidR="00D61EAD">
        <w:rPr>
          <w:rFonts w:ascii="Times New Roman" w:hAnsi="Times New Roman" w:cs="Times New Roman"/>
        </w:rPr>
        <w:t>expenses</w:t>
      </w:r>
      <w:proofErr w:type="gramEnd"/>
      <w:r w:rsidR="00D61EAD">
        <w:rPr>
          <w:rFonts w:ascii="Times New Roman" w:hAnsi="Times New Roman" w:cs="Times New Roman"/>
        </w:rPr>
        <w:t xml:space="preserve"> </w:t>
      </w:r>
    </w:p>
    <w:p w14:paraId="35A9DF09" w14:textId="77777777" w:rsidR="009E03C5" w:rsidRPr="009E03C5" w:rsidRDefault="009E03C5" w:rsidP="009E03C5">
      <w:pPr>
        <w:pStyle w:val="ListParagraph"/>
        <w:numPr>
          <w:ilvl w:val="1"/>
          <w:numId w:val="1"/>
        </w:numPr>
        <w:rPr>
          <w:rFonts w:ascii="Times New Roman" w:hAnsi="Times New Roman" w:cs="Times New Roman"/>
        </w:rPr>
      </w:pPr>
      <w:r w:rsidRPr="009E03C5">
        <w:rPr>
          <w:rFonts w:ascii="Times New Roman" w:hAnsi="Times New Roman" w:cs="Times New Roman"/>
        </w:rPr>
        <w:t xml:space="preserve">Note if reimbursement or prospective </w:t>
      </w:r>
      <w:proofErr w:type="gramStart"/>
      <w:r w:rsidRPr="009E03C5">
        <w:rPr>
          <w:rFonts w:ascii="Times New Roman" w:hAnsi="Times New Roman" w:cs="Times New Roman"/>
        </w:rPr>
        <w:t>expense</w:t>
      </w:r>
      <w:proofErr w:type="gramEnd"/>
    </w:p>
    <w:bookmarkEnd w:id="5"/>
    <w:p w14:paraId="57018432" w14:textId="06F59C6D" w:rsidR="009E03C5" w:rsidRPr="00D1136D" w:rsidRDefault="00D92EF0" w:rsidP="00F30BFF">
      <w:pPr>
        <w:rPr>
          <w:rFonts w:ascii="Times New Roman" w:hAnsi="Times New Roman" w:cs="Times New Roman"/>
          <w:color w:val="030A13"/>
        </w:rPr>
      </w:pPr>
      <w:r>
        <w:rPr>
          <w:rFonts w:ascii="Times New Roman" w:hAnsi="Times New Roman" w:cs="Times New Roman"/>
          <w:color w:val="030A13"/>
        </w:rPr>
        <w:t>A</w:t>
      </w:r>
      <w:r w:rsidR="009E03C5" w:rsidRPr="009E03C5">
        <w:rPr>
          <w:rFonts w:ascii="Times New Roman" w:hAnsi="Times New Roman" w:cs="Times New Roman"/>
          <w:color w:val="030A13"/>
        </w:rPr>
        <w:t xml:space="preserve">pplication is sent </w:t>
      </w:r>
      <w:r w:rsidR="00FD6B35">
        <w:rPr>
          <w:rFonts w:ascii="Times New Roman" w:hAnsi="Times New Roman" w:cs="Times New Roman"/>
          <w:color w:val="030A13"/>
        </w:rPr>
        <w:t>in Word format to</w:t>
      </w:r>
      <w:r w:rsidR="009E03C5" w:rsidRPr="009E03C5">
        <w:rPr>
          <w:rFonts w:ascii="Times New Roman" w:hAnsi="Times New Roman" w:cs="Times New Roman"/>
          <w:color w:val="030A13"/>
        </w:rPr>
        <w:t xml:space="preserve"> DRU Project SERV Lead</w:t>
      </w:r>
      <w:r>
        <w:rPr>
          <w:rFonts w:ascii="Times New Roman" w:hAnsi="Times New Roman" w:cs="Times New Roman"/>
          <w:color w:val="030A13"/>
        </w:rPr>
        <w:t xml:space="preserve"> </w:t>
      </w:r>
      <w:r w:rsidR="009E03C5" w:rsidRPr="009E03C5">
        <w:rPr>
          <w:rFonts w:ascii="Times New Roman" w:hAnsi="Times New Roman" w:cs="Times New Roman"/>
        </w:rPr>
        <w:t>Maria Rowan</w:t>
      </w:r>
      <w:r>
        <w:rPr>
          <w:rFonts w:ascii="Times New Roman" w:hAnsi="Times New Roman" w:cs="Times New Roman"/>
        </w:rPr>
        <w:t xml:space="preserve">: </w:t>
      </w:r>
      <w:hyperlink r:id="rId15" w:history="1">
        <w:r w:rsidRPr="003E48E1">
          <w:rPr>
            <w:rStyle w:val="Hyperlink"/>
            <w:rFonts w:ascii="Times New Roman" w:hAnsi="Times New Roman" w:cs="Times New Roman"/>
          </w:rPr>
          <w:t>Maria.Rowan@ed.gov</w:t>
        </w:r>
      </w:hyperlink>
      <w:r w:rsidR="002B7D8E">
        <w:rPr>
          <w:rFonts w:ascii="Times New Roman" w:hAnsi="Times New Roman" w:cs="Times New Roman"/>
          <w:color w:val="030A13"/>
        </w:rPr>
        <w:t>.</w:t>
      </w:r>
    </w:p>
    <w:p w14:paraId="7D071216" w14:textId="5292EF6E" w:rsidR="00711B49" w:rsidRPr="005130CB" w:rsidRDefault="00711B49" w:rsidP="00711B49">
      <w:pPr>
        <w:rPr>
          <w:rFonts w:ascii="Times New Roman" w:hAnsi="Times New Roman" w:cs="Times New Roman"/>
          <w:b/>
          <w:bCs/>
        </w:rPr>
      </w:pPr>
      <w:bookmarkStart w:id="6" w:name="_Hlk69925454"/>
      <w:r w:rsidRPr="005130CB">
        <w:rPr>
          <w:rFonts w:ascii="Times New Roman" w:hAnsi="Times New Roman" w:cs="Times New Roman"/>
          <w:b/>
          <w:bCs/>
        </w:rPr>
        <w:t xml:space="preserve">Additional </w:t>
      </w:r>
      <w:r>
        <w:rPr>
          <w:rFonts w:ascii="Times New Roman" w:hAnsi="Times New Roman" w:cs="Times New Roman"/>
          <w:b/>
          <w:bCs/>
        </w:rPr>
        <w:t>R</w:t>
      </w:r>
      <w:r w:rsidRPr="005130CB">
        <w:rPr>
          <w:rFonts w:ascii="Times New Roman" w:hAnsi="Times New Roman" w:cs="Times New Roman"/>
          <w:b/>
          <w:bCs/>
        </w:rPr>
        <w:t xml:space="preserve">equired </w:t>
      </w:r>
      <w:r w:rsidR="00105E98">
        <w:rPr>
          <w:rFonts w:ascii="Times New Roman" w:hAnsi="Times New Roman" w:cs="Times New Roman"/>
          <w:b/>
          <w:bCs/>
        </w:rPr>
        <w:t xml:space="preserve">Application </w:t>
      </w:r>
      <w:r>
        <w:rPr>
          <w:rFonts w:ascii="Times New Roman" w:hAnsi="Times New Roman" w:cs="Times New Roman"/>
          <w:b/>
          <w:bCs/>
        </w:rPr>
        <w:t>I</w:t>
      </w:r>
      <w:r w:rsidRPr="005130CB">
        <w:rPr>
          <w:rFonts w:ascii="Times New Roman" w:hAnsi="Times New Roman" w:cs="Times New Roman"/>
          <w:b/>
          <w:bCs/>
        </w:rPr>
        <w:t>nformation:</w:t>
      </w:r>
    </w:p>
    <w:p w14:paraId="134DD573" w14:textId="4E25C34B" w:rsidR="00711B49" w:rsidRPr="005130CB" w:rsidRDefault="00711B49" w:rsidP="00711B49">
      <w:pPr>
        <w:rPr>
          <w:rFonts w:ascii="Times New Roman" w:hAnsi="Times New Roman" w:cs="Times New Roman"/>
        </w:rPr>
      </w:pPr>
      <w:r w:rsidRPr="005130CB">
        <w:rPr>
          <w:rFonts w:ascii="Times New Roman" w:hAnsi="Times New Roman" w:cs="Times New Roman"/>
        </w:rPr>
        <w:t>If the application is expected to be approved for SERV funding, the applicant will be required to submit the following documentation</w:t>
      </w:r>
      <w:r>
        <w:rPr>
          <w:rFonts w:ascii="Times New Roman" w:hAnsi="Times New Roman" w:cs="Times New Roman"/>
        </w:rPr>
        <w:t xml:space="preserve"> before a </w:t>
      </w:r>
      <w:r w:rsidR="00105E98">
        <w:rPr>
          <w:rFonts w:ascii="Times New Roman" w:hAnsi="Times New Roman" w:cs="Times New Roman"/>
        </w:rPr>
        <w:t>grant</w:t>
      </w:r>
      <w:r>
        <w:rPr>
          <w:rFonts w:ascii="Times New Roman" w:hAnsi="Times New Roman" w:cs="Times New Roman"/>
        </w:rPr>
        <w:t xml:space="preserve"> can </w:t>
      </w:r>
      <w:r w:rsidR="00105E98">
        <w:rPr>
          <w:rFonts w:ascii="Times New Roman" w:hAnsi="Times New Roman" w:cs="Times New Roman"/>
        </w:rPr>
        <w:t>be awarded</w:t>
      </w:r>
      <w:r>
        <w:rPr>
          <w:rFonts w:ascii="Times New Roman" w:hAnsi="Times New Roman" w:cs="Times New Roman"/>
        </w:rPr>
        <w:t>:</w:t>
      </w:r>
    </w:p>
    <w:p w14:paraId="2C024F35" w14:textId="76B624A3" w:rsidR="00711B49" w:rsidRPr="005130CB" w:rsidRDefault="00AC057C" w:rsidP="00711B49">
      <w:pPr>
        <w:pStyle w:val="ListParagraph"/>
        <w:numPr>
          <w:ilvl w:val="0"/>
          <w:numId w:val="3"/>
        </w:numPr>
        <w:rPr>
          <w:rFonts w:ascii="Times New Roman" w:hAnsi="Times New Roman" w:cs="Times New Roman"/>
        </w:rPr>
      </w:pPr>
      <w:hyperlink r:id="rId16" w:history="1">
        <w:r w:rsidR="00711B49" w:rsidRPr="00454AED">
          <w:rPr>
            <w:rStyle w:val="Hyperlink"/>
            <w:rFonts w:ascii="Times New Roman" w:hAnsi="Times New Roman" w:cs="Times New Roman"/>
          </w:rPr>
          <w:t>Application for Federal Assistance SF-424</w:t>
        </w:r>
      </w:hyperlink>
    </w:p>
    <w:p w14:paraId="6FA56118" w14:textId="793A9D76" w:rsidR="00711B49" w:rsidRPr="005130CB" w:rsidRDefault="00AC057C" w:rsidP="00711B49">
      <w:pPr>
        <w:pStyle w:val="ListParagraph"/>
        <w:numPr>
          <w:ilvl w:val="0"/>
          <w:numId w:val="3"/>
        </w:numPr>
        <w:rPr>
          <w:rFonts w:ascii="Times New Roman" w:hAnsi="Times New Roman" w:cs="Times New Roman"/>
        </w:rPr>
      </w:pPr>
      <w:hyperlink r:id="rId17" w:history="1">
        <w:r w:rsidR="00711B49" w:rsidRPr="00454AED">
          <w:rPr>
            <w:rStyle w:val="Hyperlink"/>
            <w:rFonts w:ascii="Times New Roman" w:hAnsi="Times New Roman" w:cs="Times New Roman"/>
          </w:rPr>
          <w:t>U.S. Department of Education Supplemental Information for the SF-424</w:t>
        </w:r>
      </w:hyperlink>
    </w:p>
    <w:p w14:paraId="368AC271" w14:textId="4C476769" w:rsidR="00711B49" w:rsidRPr="005130CB" w:rsidRDefault="00AC057C" w:rsidP="00711B49">
      <w:pPr>
        <w:pStyle w:val="ListParagraph"/>
        <w:numPr>
          <w:ilvl w:val="0"/>
          <w:numId w:val="3"/>
        </w:numPr>
        <w:rPr>
          <w:rFonts w:ascii="Times New Roman" w:hAnsi="Times New Roman" w:cs="Times New Roman"/>
        </w:rPr>
      </w:pPr>
      <w:hyperlink r:id="rId18" w:history="1">
        <w:r w:rsidR="00711B49" w:rsidRPr="00454AED">
          <w:rPr>
            <w:rStyle w:val="Hyperlink"/>
            <w:rFonts w:ascii="Times New Roman" w:hAnsi="Times New Roman" w:cs="Times New Roman"/>
          </w:rPr>
          <w:t>U.S. Department of Education Budget Information Non-Construction Programs (ED 524)</w:t>
        </w:r>
      </w:hyperlink>
    </w:p>
    <w:p w14:paraId="27BBB77F" w14:textId="77777777" w:rsidR="00CD01C4" w:rsidRPr="002100C5" w:rsidRDefault="00AC057C" w:rsidP="00CD01C4">
      <w:pPr>
        <w:pStyle w:val="ListParagraph"/>
        <w:numPr>
          <w:ilvl w:val="0"/>
          <w:numId w:val="3"/>
        </w:numPr>
        <w:rPr>
          <w:rFonts w:ascii="Times New Roman" w:hAnsi="Times New Roman" w:cs="Times New Roman"/>
        </w:rPr>
      </w:pPr>
      <w:hyperlink r:id="rId19" w:history="1">
        <w:r w:rsidR="00CD01C4" w:rsidRPr="00454AED">
          <w:rPr>
            <w:rStyle w:val="Hyperlink"/>
            <w:rFonts w:ascii="Times New Roman" w:hAnsi="Times New Roman" w:cs="Times New Roman"/>
          </w:rPr>
          <w:t>Assurance for Non-construction Projects (SF424B)</w:t>
        </w:r>
      </w:hyperlink>
    </w:p>
    <w:p w14:paraId="0452321C" w14:textId="4BB0346E" w:rsidR="00711B49" w:rsidRPr="00454AED" w:rsidRDefault="00CD01C4" w:rsidP="00454AED">
      <w:pPr>
        <w:pStyle w:val="ListParagraph"/>
        <w:numPr>
          <w:ilvl w:val="0"/>
          <w:numId w:val="3"/>
        </w:numPr>
        <w:rPr>
          <w:rFonts w:ascii="Times New Roman" w:hAnsi="Times New Roman" w:cs="Times New Roman"/>
        </w:rPr>
      </w:pPr>
      <w:r w:rsidRPr="00CD01C4">
        <w:rPr>
          <w:rFonts w:ascii="Times New Roman" w:hAnsi="Times New Roman" w:cs="Times New Roman"/>
        </w:rPr>
        <w:t xml:space="preserve">If applicable: </w:t>
      </w:r>
      <w:hyperlink r:id="rId20" w:history="1">
        <w:r w:rsidR="00711B49" w:rsidRPr="006D2459">
          <w:rPr>
            <w:rStyle w:val="Hyperlink"/>
            <w:rFonts w:ascii="Times New Roman" w:hAnsi="Times New Roman" w:cs="Times New Roman"/>
          </w:rPr>
          <w:t>Disclosure of Lobbying Activities</w:t>
        </w:r>
        <w:r w:rsidR="00454AED" w:rsidRPr="006D2459">
          <w:rPr>
            <w:rStyle w:val="Hyperlink"/>
            <w:rFonts w:ascii="Times New Roman" w:hAnsi="Times New Roman" w:cs="Times New Roman"/>
          </w:rPr>
          <w:t xml:space="preserve"> (SF-LLL)</w:t>
        </w:r>
        <w:r w:rsidR="00711B49" w:rsidRPr="006D2459">
          <w:rPr>
            <w:rStyle w:val="Hyperlink"/>
            <w:rFonts w:ascii="Times New Roman" w:hAnsi="Times New Roman" w:cs="Times New Roman"/>
          </w:rPr>
          <w:t xml:space="preserve"> </w:t>
        </w:r>
      </w:hyperlink>
    </w:p>
    <w:p w14:paraId="0ACA9132" w14:textId="295430E9" w:rsidR="00F30BFF" w:rsidRPr="00074449" w:rsidRDefault="00F30BFF" w:rsidP="00F30BFF">
      <w:pPr>
        <w:pStyle w:val="Heading2"/>
      </w:pPr>
      <w:bookmarkStart w:id="7" w:name="_Toc26370599"/>
      <w:bookmarkEnd w:id="6"/>
      <w:r w:rsidRPr="00074449">
        <w:t>Reporting</w:t>
      </w:r>
      <w:bookmarkEnd w:id="7"/>
    </w:p>
    <w:p w14:paraId="716D78A7" w14:textId="64371D1E" w:rsidR="00FD5719" w:rsidRPr="00F23B9F" w:rsidRDefault="007300BA" w:rsidP="00F23B9F">
      <w:pPr>
        <w:rPr>
          <w:rFonts w:ascii="Times New Roman" w:hAnsi="Times New Roman" w:cs="Times New Roman"/>
        </w:rPr>
      </w:pPr>
      <w:r>
        <w:rPr>
          <w:rFonts w:ascii="Times New Roman" w:hAnsi="Times New Roman" w:cs="Times New Roman"/>
        </w:rPr>
        <w:t>All g</w:t>
      </w:r>
      <w:r w:rsidR="00F30BFF" w:rsidRPr="00074449">
        <w:rPr>
          <w:rFonts w:ascii="Times New Roman" w:hAnsi="Times New Roman" w:cs="Times New Roman"/>
        </w:rPr>
        <w:t xml:space="preserve">rantees are required to submit a final </w:t>
      </w:r>
      <w:r w:rsidR="00D1136D">
        <w:rPr>
          <w:rFonts w:ascii="Times New Roman" w:hAnsi="Times New Roman" w:cs="Times New Roman"/>
        </w:rPr>
        <w:t xml:space="preserve">performance </w:t>
      </w:r>
      <w:r w:rsidR="00F30BFF" w:rsidRPr="00074449">
        <w:rPr>
          <w:rFonts w:ascii="Times New Roman" w:hAnsi="Times New Roman" w:cs="Times New Roman"/>
        </w:rPr>
        <w:t xml:space="preserve">report </w:t>
      </w:r>
      <w:r w:rsidR="00D1136D" w:rsidRPr="00D1136D">
        <w:rPr>
          <w:rFonts w:ascii="Times New Roman" w:hAnsi="Times New Roman" w:cs="Times New Roman"/>
        </w:rPr>
        <w:t xml:space="preserve">within 120 days of </w:t>
      </w:r>
      <w:r w:rsidR="00D1136D">
        <w:rPr>
          <w:rFonts w:ascii="Times New Roman" w:hAnsi="Times New Roman" w:cs="Times New Roman"/>
        </w:rPr>
        <w:t xml:space="preserve">the </w:t>
      </w:r>
      <w:r w:rsidR="00D1136D" w:rsidRPr="00D1136D">
        <w:rPr>
          <w:rFonts w:ascii="Times New Roman" w:hAnsi="Times New Roman" w:cs="Times New Roman"/>
        </w:rPr>
        <w:t>grant</w:t>
      </w:r>
      <w:r w:rsidR="00D1136D">
        <w:rPr>
          <w:rFonts w:ascii="Times New Roman" w:hAnsi="Times New Roman" w:cs="Times New Roman"/>
        </w:rPr>
        <w:t>’s end date</w:t>
      </w:r>
      <w:r w:rsidR="00D1136D" w:rsidRPr="00D1136D">
        <w:rPr>
          <w:rFonts w:ascii="Times New Roman" w:hAnsi="Times New Roman" w:cs="Times New Roman"/>
        </w:rPr>
        <w:t xml:space="preserve">. </w:t>
      </w:r>
      <w:r>
        <w:rPr>
          <w:rFonts w:ascii="Times New Roman" w:hAnsi="Times New Roman" w:cs="Times New Roman"/>
        </w:rPr>
        <w:t>Grant</w:t>
      </w:r>
      <w:r w:rsidR="002C083B">
        <w:rPr>
          <w:rFonts w:ascii="Times New Roman" w:hAnsi="Times New Roman" w:cs="Times New Roman"/>
        </w:rPr>
        <w:t xml:space="preserve">s with performance periods of 18 months or longer will be required to submit an annual performance report. </w:t>
      </w:r>
    </w:p>
    <w:p w14:paraId="14E9722A" w14:textId="016A989D" w:rsidR="00B77ED8" w:rsidRPr="003D6B5B" w:rsidRDefault="00B77ED8" w:rsidP="002100C5">
      <w:pPr>
        <w:jc w:val="center"/>
        <w:rPr>
          <w:rFonts w:ascii="Times New Roman" w:hAnsi="Times New Roman" w:cs="Times New Roman"/>
          <w:b/>
          <w:bCs/>
          <w:color w:val="030A13"/>
          <w:sz w:val="21"/>
          <w:szCs w:val="21"/>
        </w:rPr>
      </w:pPr>
      <w:r w:rsidRPr="00B77ED8">
        <w:rPr>
          <w:rFonts w:ascii="Times New Roman" w:hAnsi="Times New Roman" w:cs="Times New Roman"/>
          <w:b/>
          <w:bCs/>
          <w:color w:val="030A13"/>
          <w:sz w:val="21"/>
          <w:szCs w:val="21"/>
        </w:rPr>
        <w:lastRenderedPageBreak/>
        <w:t>Statutory Authority</w:t>
      </w:r>
      <w:r w:rsidR="003D6B5B">
        <w:rPr>
          <w:rFonts w:ascii="Times New Roman" w:hAnsi="Times New Roman" w:cs="Times New Roman"/>
          <w:b/>
          <w:bCs/>
          <w:color w:val="030A13"/>
          <w:sz w:val="21"/>
          <w:szCs w:val="21"/>
        </w:rPr>
        <w:t xml:space="preserve"> - </w:t>
      </w:r>
      <w:r w:rsidRPr="00074449">
        <w:rPr>
          <w:rFonts w:ascii="Times New Roman" w:hAnsi="Times New Roman" w:cs="Times New Roman"/>
          <w:b/>
          <w:bCs/>
          <w:sz w:val="16"/>
          <w:szCs w:val="16"/>
        </w:rPr>
        <w:t xml:space="preserve">SEC. 4631. </w:t>
      </w:r>
      <w:r w:rsidRPr="00074449">
        <w:rPr>
          <w:rFonts w:ascii="Times New Roman" w:hAnsi="Times New Roman" w:cs="Times New Roman"/>
          <w:sz w:val="16"/>
          <w:szCs w:val="16"/>
        </w:rPr>
        <w:t>(</w:t>
      </w:r>
      <w:r w:rsidRPr="00074449">
        <w:rPr>
          <w:rFonts w:ascii="Times New Roman" w:hAnsi="Times New Roman" w:cs="Times New Roman"/>
          <w:b/>
          <w:bCs/>
          <w:sz w:val="16"/>
          <w:szCs w:val="16"/>
        </w:rPr>
        <w:t>20 U.S.C. 7281</w:t>
      </w:r>
      <w:r w:rsidRPr="00074449">
        <w:rPr>
          <w:rFonts w:ascii="Times New Roman" w:hAnsi="Times New Roman" w:cs="Times New Roman"/>
          <w:sz w:val="16"/>
          <w:szCs w:val="16"/>
        </w:rPr>
        <w:t xml:space="preserve">) </w:t>
      </w:r>
      <w:r w:rsidRPr="00074449">
        <w:rPr>
          <w:rFonts w:ascii="Times New Roman" w:hAnsi="Times New Roman" w:cs="Times New Roman"/>
          <w:b/>
          <w:bCs/>
          <w:sz w:val="16"/>
          <w:szCs w:val="16"/>
        </w:rPr>
        <w:t>NATIONAL ACTIVITIES FOR SCHOOL SAFETY.</w:t>
      </w:r>
    </w:p>
    <w:p w14:paraId="5ACD6656" w14:textId="77777777" w:rsidR="00B77ED8" w:rsidRPr="00074449" w:rsidRDefault="00B77ED8" w:rsidP="00B77ED8">
      <w:pPr>
        <w:autoSpaceDE w:val="0"/>
        <w:autoSpaceDN w:val="0"/>
        <w:adjustRightInd w:val="0"/>
        <w:spacing w:after="0" w:line="240" w:lineRule="auto"/>
        <w:rPr>
          <w:rFonts w:ascii="Times New Roman" w:hAnsi="Times New Roman" w:cs="Times New Roman"/>
          <w:b/>
          <w:bCs/>
          <w:sz w:val="16"/>
          <w:szCs w:val="16"/>
        </w:rPr>
      </w:pPr>
    </w:p>
    <w:p w14:paraId="14DBCA1C" w14:textId="77777777" w:rsidR="00B77ED8" w:rsidRPr="00074449" w:rsidRDefault="00B77ED8" w:rsidP="00B77ED8">
      <w:pPr>
        <w:autoSpaceDE w:val="0"/>
        <w:autoSpaceDN w:val="0"/>
        <w:adjustRightInd w:val="0"/>
        <w:spacing w:after="0" w:line="240" w:lineRule="auto"/>
        <w:rPr>
          <w:rFonts w:ascii="Times New Roman" w:hAnsi="Times New Roman" w:cs="Times New Roman"/>
          <w:sz w:val="20"/>
          <w:szCs w:val="20"/>
        </w:rPr>
      </w:pPr>
      <w:r w:rsidRPr="00074449">
        <w:rPr>
          <w:rFonts w:ascii="Times New Roman" w:hAnsi="Times New Roman" w:cs="Times New Roman"/>
          <w:sz w:val="20"/>
          <w:szCs w:val="20"/>
        </w:rPr>
        <w:t>(a) P</w:t>
      </w:r>
      <w:r w:rsidRPr="00074449">
        <w:rPr>
          <w:rFonts w:ascii="Times New Roman" w:hAnsi="Times New Roman" w:cs="Times New Roman"/>
          <w:sz w:val="15"/>
          <w:szCs w:val="15"/>
        </w:rPr>
        <w:t xml:space="preserve">ROGRAM </w:t>
      </w:r>
      <w:proofErr w:type="gramStart"/>
      <w:r w:rsidRPr="00074449">
        <w:rPr>
          <w:rFonts w:ascii="Times New Roman" w:hAnsi="Times New Roman" w:cs="Times New Roman"/>
          <w:sz w:val="20"/>
          <w:szCs w:val="20"/>
        </w:rPr>
        <w:t>A</w:t>
      </w:r>
      <w:r w:rsidRPr="00074449">
        <w:rPr>
          <w:rFonts w:ascii="Times New Roman" w:hAnsi="Times New Roman" w:cs="Times New Roman"/>
          <w:sz w:val="15"/>
          <w:szCs w:val="15"/>
        </w:rPr>
        <w:t>UTHORIZED</w:t>
      </w:r>
      <w:r w:rsidRPr="00074449">
        <w:rPr>
          <w:rFonts w:ascii="Times New Roman" w:hAnsi="Times New Roman" w:cs="Times New Roman"/>
          <w:sz w:val="20"/>
          <w:szCs w:val="20"/>
        </w:rPr>
        <w:t>.—</w:t>
      </w:r>
      <w:proofErr w:type="gramEnd"/>
    </w:p>
    <w:p w14:paraId="4EE557FB"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(1) I</w:t>
      </w:r>
      <w:r w:rsidRPr="00074449">
        <w:rPr>
          <w:rFonts w:ascii="Times New Roman" w:hAnsi="Times New Roman" w:cs="Times New Roman"/>
          <w:sz w:val="15"/>
          <w:szCs w:val="15"/>
        </w:rPr>
        <w:t xml:space="preserve">N </w:t>
      </w:r>
      <w:proofErr w:type="gramStart"/>
      <w:r w:rsidRPr="00074449">
        <w:rPr>
          <w:rFonts w:ascii="Times New Roman" w:hAnsi="Times New Roman" w:cs="Times New Roman"/>
          <w:sz w:val="15"/>
          <w:szCs w:val="15"/>
        </w:rPr>
        <w:t>GENERAL</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From the funds reserved under section 4601(b)(1), the Secretary—</w:t>
      </w:r>
    </w:p>
    <w:p w14:paraId="4F6D20C8" w14:textId="77777777" w:rsidR="00B77ED8" w:rsidRPr="00074449" w:rsidRDefault="00B77ED8" w:rsidP="00B77ED8">
      <w:pPr>
        <w:autoSpaceDE w:val="0"/>
        <w:autoSpaceDN w:val="0"/>
        <w:adjustRightInd w:val="0"/>
        <w:spacing w:after="0" w:line="240" w:lineRule="auto"/>
        <w:ind w:left="720" w:firstLine="720"/>
        <w:rPr>
          <w:rFonts w:ascii="Times New Roman" w:hAnsi="Times New Roman" w:cs="Times New Roman"/>
          <w:sz w:val="20"/>
          <w:szCs w:val="20"/>
        </w:rPr>
      </w:pPr>
      <w:r w:rsidRPr="00074449">
        <w:rPr>
          <w:rFonts w:ascii="Times New Roman" w:hAnsi="Times New Roman" w:cs="Times New Roman"/>
          <w:sz w:val="20"/>
          <w:szCs w:val="20"/>
        </w:rPr>
        <w:t xml:space="preserve">(A) shall use a portion of such funds for the Project School Emergency Response to Violence program (in this section referred to as ‘‘Project SERV’’), </w:t>
      </w:r>
      <w:proofErr w:type="gramStart"/>
      <w:r w:rsidRPr="00074449">
        <w:rPr>
          <w:rFonts w:ascii="Times New Roman" w:hAnsi="Times New Roman" w:cs="Times New Roman"/>
          <w:sz w:val="20"/>
          <w:szCs w:val="20"/>
        </w:rPr>
        <w:t>in order to</w:t>
      </w:r>
      <w:proofErr w:type="gramEnd"/>
      <w:r w:rsidRPr="00074449">
        <w:rPr>
          <w:rFonts w:ascii="Times New Roman" w:hAnsi="Times New Roman" w:cs="Times New Roman"/>
          <w:sz w:val="20"/>
          <w:szCs w:val="20"/>
        </w:rPr>
        <w:t xml:space="preserve"> provide education-related services to eligible entities; and</w:t>
      </w:r>
    </w:p>
    <w:p w14:paraId="288F8860" w14:textId="77777777" w:rsidR="00B77ED8" w:rsidRPr="00074449" w:rsidRDefault="00B77ED8" w:rsidP="00B77ED8">
      <w:pPr>
        <w:autoSpaceDE w:val="0"/>
        <w:autoSpaceDN w:val="0"/>
        <w:adjustRightInd w:val="0"/>
        <w:spacing w:after="0" w:line="240" w:lineRule="auto"/>
        <w:ind w:left="720" w:firstLine="720"/>
        <w:rPr>
          <w:rFonts w:ascii="Times New Roman" w:hAnsi="Times New Roman" w:cs="Times New Roman"/>
          <w:sz w:val="20"/>
          <w:szCs w:val="20"/>
        </w:rPr>
      </w:pPr>
      <w:r w:rsidRPr="00074449">
        <w:rPr>
          <w:rFonts w:ascii="Times New Roman" w:hAnsi="Times New Roman" w:cs="Times New Roman"/>
          <w:sz w:val="20"/>
          <w:szCs w:val="20"/>
        </w:rPr>
        <w:t>(B) may use a portion of such funds to carry out other activities to improve students’ safety and well-being, during and after the school day, under this section directly or through grants, contracts, or cooperative agreements with public or private entities or individuals, or other Federal agencies, such as providing technical assistance to States and local educational agencies carrying out activities under this section or conducting a national evaluation.</w:t>
      </w:r>
    </w:p>
    <w:p w14:paraId="256F9E0C" w14:textId="77777777" w:rsidR="00B77ED8" w:rsidRPr="00074449" w:rsidRDefault="00B77ED8" w:rsidP="00B77ED8">
      <w:pPr>
        <w:autoSpaceDE w:val="0"/>
        <w:autoSpaceDN w:val="0"/>
        <w:adjustRightInd w:val="0"/>
        <w:spacing w:after="0" w:line="240" w:lineRule="auto"/>
        <w:ind w:left="720"/>
        <w:rPr>
          <w:rFonts w:ascii="Times New Roman" w:hAnsi="Times New Roman" w:cs="Times New Roman"/>
          <w:sz w:val="20"/>
          <w:szCs w:val="20"/>
        </w:rPr>
      </w:pPr>
      <w:r w:rsidRPr="00074449">
        <w:rPr>
          <w:rFonts w:ascii="Times New Roman" w:hAnsi="Times New Roman" w:cs="Times New Roman"/>
          <w:sz w:val="20"/>
          <w:szCs w:val="20"/>
        </w:rPr>
        <w:t xml:space="preserve">(2) </w:t>
      </w:r>
      <w:proofErr w:type="gramStart"/>
      <w:r w:rsidRPr="00074449">
        <w:rPr>
          <w:rFonts w:ascii="Times New Roman" w:hAnsi="Times New Roman" w:cs="Times New Roman"/>
          <w:sz w:val="20"/>
          <w:szCs w:val="20"/>
        </w:rPr>
        <w:t>A</w:t>
      </w:r>
      <w:r w:rsidRPr="00074449">
        <w:rPr>
          <w:rFonts w:ascii="Times New Roman" w:hAnsi="Times New Roman" w:cs="Times New Roman"/>
          <w:sz w:val="15"/>
          <w:szCs w:val="15"/>
        </w:rPr>
        <w:t>VAILABILITY</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 xml:space="preserve">Amounts reserved under section 4601(b)(1) for Project SERV are authorized to </w:t>
      </w:r>
    </w:p>
    <w:p w14:paraId="460EFDAA" w14:textId="77777777" w:rsidR="00B77ED8" w:rsidRPr="00074449" w:rsidRDefault="00B77ED8" w:rsidP="00B77ED8">
      <w:pPr>
        <w:autoSpaceDE w:val="0"/>
        <w:autoSpaceDN w:val="0"/>
        <w:adjustRightInd w:val="0"/>
        <w:spacing w:after="0" w:line="240" w:lineRule="auto"/>
        <w:rPr>
          <w:rFonts w:ascii="Times New Roman" w:hAnsi="Times New Roman" w:cs="Times New Roman"/>
          <w:sz w:val="20"/>
          <w:szCs w:val="20"/>
        </w:rPr>
      </w:pPr>
      <w:r w:rsidRPr="00074449">
        <w:rPr>
          <w:rFonts w:ascii="Times New Roman" w:hAnsi="Times New Roman" w:cs="Times New Roman"/>
          <w:sz w:val="20"/>
          <w:szCs w:val="20"/>
        </w:rPr>
        <w:t>remain available until expended for Project SERV.</w:t>
      </w:r>
    </w:p>
    <w:p w14:paraId="48262B4A" w14:textId="77777777" w:rsidR="00B77ED8" w:rsidRPr="00074449" w:rsidRDefault="00B77ED8" w:rsidP="00B77ED8">
      <w:pPr>
        <w:autoSpaceDE w:val="0"/>
        <w:autoSpaceDN w:val="0"/>
        <w:adjustRightInd w:val="0"/>
        <w:spacing w:after="0" w:line="240" w:lineRule="auto"/>
        <w:rPr>
          <w:rFonts w:ascii="Times New Roman" w:hAnsi="Times New Roman" w:cs="Times New Roman"/>
          <w:sz w:val="20"/>
          <w:szCs w:val="20"/>
        </w:rPr>
      </w:pPr>
      <w:r w:rsidRPr="00074449">
        <w:rPr>
          <w:rFonts w:ascii="Times New Roman" w:hAnsi="Times New Roman" w:cs="Times New Roman"/>
          <w:sz w:val="20"/>
          <w:szCs w:val="20"/>
        </w:rPr>
        <w:t>(b) P</w:t>
      </w:r>
      <w:r w:rsidRPr="00074449">
        <w:rPr>
          <w:rFonts w:ascii="Times New Roman" w:hAnsi="Times New Roman" w:cs="Times New Roman"/>
          <w:sz w:val="15"/>
          <w:szCs w:val="15"/>
        </w:rPr>
        <w:t xml:space="preserve">ROJECT </w:t>
      </w:r>
      <w:r w:rsidRPr="00074449">
        <w:rPr>
          <w:rFonts w:ascii="Times New Roman" w:hAnsi="Times New Roman" w:cs="Times New Roman"/>
          <w:sz w:val="20"/>
          <w:szCs w:val="20"/>
        </w:rPr>
        <w:t>SERV.—</w:t>
      </w:r>
    </w:p>
    <w:p w14:paraId="7B578920"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(1) A</w:t>
      </w:r>
      <w:r w:rsidRPr="00074449">
        <w:rPr>
          <w:rFonts w:ascii="Times New Roman" w:hAnsi="Times New Roman" w:cs="Times New Roman"/>
          <w:sz w:val="15"/>
          <w:szCs w:val="15"/>
        </w:rPr>
        <w:t xml:space="preserve">DDITIONAL USE OF </w:t>
      </w:r>
      <w:proofErr w:type="gramStart"/>
      <w:r w:rsidRPr="00074449">
        <w:rPr>
          <w:rFonts w:ascii="Times New Roman" w:hAnsi="Times New Roman" w:cs="Times New Roman"/>
          <w:sz w:val="15"/>
          <w:szCs w:val="15"/>
        </w:rPr>
        <w:t>FUNDS</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Funds made available under subsection (a) for extended services grants under Project SERV may be used by an eligible entity to initiate or strengthen violence prevention activities as part of the activities de- signed to restore the learning environment that was disrupted</w:t>
      </w:r>
      <w:r>
        <w:rPr>
          <w:rFonts w:ascii="Times New Roman" w:hAnsi="Times New Roman" w:cs="Times New Roman"/>
          <w:sz w:val="20"/>
          <w:szCs w:val="20"/>
        </w:rPr>
        <w:t xml:space="preserve"> </w:t>
      </w:r>
      <w:r w:rsidRPr="00074449">
        <w:rPr>
          <w:rFonts w:ascii="Times New Roman" w:hAnsi="Times New Roman" w:cs="Times New Roman"/>
          <w:sz w:val="20"/>
          <w:szCs w:val="20"/>
        </w:rPr>
        <w:t>by the violent or traumatic crisis in response to which the grant was awarded.</w:t>
      </w:r>
    </w:p>
    <w:p w14:paraId="68348942"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15"/>
          <w:szCs w:val="15"/>
        </w:rPr>
      </w:pPr>
      <w:r w:rsidRPr="00074449">
        <w:rPr>
          <w:rFonts w:ascii="Times New Roman" w:hAnsi="Times New Roman" w:cs="Times New Roman"/>
          <w:sz w:val="20"/>
          <w:szCs w:val="20"/>
        </w:rPr>
        <w:t>(2) A</w:t>
      </w:r>
      <w:r w:rsidRPr="00074449">
        <w:rPr>
          <w:rFonts w:ascii="Times New Roman" w:hAnsi="Times New Roman" w:cs="Times New Roman"/>
          <w:sz w:val="15"/>
          <w:szCs w:val="15"/>
        </w:rPr>
        <w:t>PPLICATION PROCESS</w:t>
      </w:r>
    </w:p>
    <w:p w14:paraId="428293E6" w14:textId="77777777" w:rsidR="00B77ED8" w:rsidRPr="00074449" w:rsidRDefault="00B77ED8" w:rsidP="00B77ED8">
      <w:pPr>
        <w:autoSpaceDE w:val="0"/>
        <w:autoSpaceDN w:val="0"/>
        <w:adjustRightInd w:val="0"/>
        <w:spacing w:after="0" w:line="240" w:lineRule="auto"/>
        <w:ind w:left="720" w:firstLine="720"/>
        <w:rPr>
          <w:rFonts w:ascii="Times New Roman" w:hAnsi="Times New Roman" w:cs="Times New Roman"/>
          <w:sz w:val="20"/>
          <w:szCs w:val="20"/>
        </w:rPr>
      </w:pPr>
      <w:r w:rsidRPr="00074449">
        <w:rPr>
          <w:rFonts w:ascii="Times New Roman" w:hAnsi="Times New Roman" w:cs="Times New Roman"/>
          <w:sz w:val="20"/>
          <w:szCs w:val="20"/>
        </w:rPr>
        <w:t>(A) I</w:t>
      </w:r>
      <w:r w:rsidRPr="00074449">
        <w:rPr>
          <w:rFonts w:ascii="Times New Roman" w:hAnsi="Times New Roman" w:cs="Times New Roman"/>
          <w:sz w:val="15"/>
          <w:szCs w:val="15"/>
        </w:rPr>
        <w:t xml:space="preserve">N </w:t>
      </w:r>
      <w:proofErr w:type="gramStart"/>
      <w:r w:rsidRPr="00074449">
        <w:rPr>
          <w:rFonts w:ascii="Times New Roman" w:hAnsi="Times New Roman" w:cs="Times New Roman"/>
          <w:sz w:val="15"/>
          <w:szCs w:val="15"/>
        </w:rPr>
        <w:t>GENERAL</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An eligible entity desiring to use a portion of extended services grant funds under Project SERV to initiate or strengthen a violence prevention activity</w:t>
      </w:r>
      <w:r>
        <w:rPr>
          <w:rFonts w:ascii="Times New Roman" w:hAnsi="Times New Roman" w:cs="Times New Roman"/>
          <w:sz w:val="20"/>
          <w:szCs w:val="20"/>
        </w:rPr>
        <w:t xml:space="preserve"> </w:t>
      </w:r>
      <w:r w:rsidRPr="00074449">
        <w:rPr>
          <w:rFonts w:ascii="Times New Roman" w:hAnsi="Times New Roman" w:cs="Times New Roman"/>
          <w:sz w:val="20"/>
          <w:szCs w:val="20"/>
        </w:rPr>
        <w:t>shall—</w:t>
      </w:r>
    </w:p>
    <w:p w14:paraId="2670C01D" w14:textId="77777777" w:rsidR="00B77ED8" w:rsidRPr="00074449" w:rsidRDefault="00B77ED8" w:rsidP="00B77ED8">
      <w:pPr>
        <w:autoSpaceDE w:val="0"/>
        <w:autoSpaceDN w:val="0"/>
        <w:adjustRightInd w:val="0"/>
        <w:spacing w:after="0" w:line="240" w:lineRule="auto"/>
        <w:ind w:left="1440" w:firstLine="720"/>
        <w:rPr>
          <w:rFonts w:ascii="Times New Roman" w:hAnsi="Times New Roman" w:cs="Times New Roman"/>
          <w:sz w:val="20"/>
          <w:szCs w:val="20"/>
        </w:rPr>
      </w:pPr>
      <w:r w:rsidRPr="00074449">
        <w:rPr>
          <w:rFonts w:ascii="Times New Roman" w:hAnsi="Times New Roman" w:cs="Times New Roman"/>
          <w:sz w:val="20"/>
          <w:szCs w:val="20"/>
        </w:rPr>
        <w:t>(i) submit, in an application that meets all requirements of the Secretary for Project SERV, the information described in subparagraph (B); or</w:t>
      </w:r>
    </w:p>
    <w:p w14:paraId="4E86DF0B" w14:textId="77777777" w:rsidR="00B77ED8" w:rsidRPr="00074449" w:rsidRDefault="00B77ED8" w:rsidP="00B77ED8">
      <w:pPr>
        <w:autoSpaceDE w:val="0"/>
        <w:autoSpaceDN w:val="0"/>
        <w:adjustRightInd w:val="0"/>
        <w:spacing w:after="0" w:line="240" w:lineRule="auto"/>
        <w:ind w:left="1440" w:firstLine="720"/>
        <w:rPr>
          <w:rFonts w:ascii="Times New Roman" w:hAnsi="Times New Roman" w:cs="Times New Roman"/>
          <w:sz w:val="20"/>
          <w:szCs w:val="20"/>
        </w:rPr>
      </w:pPr>
      <w:r w:rsidRPr="00074449">
        <w:rPr>
          <w:rFonts w:ascii="Times New Roman" w:hAnsi="Times New Roman" w:cs="Times New Roman"/>
          <w:sz w:val="20"/>
          <w:szCs w:val="20"/>
        </w:rPr>
        <w:t>(ii) in the case of an eligible entity that has already received an extended services grant under Project SERV, submit an addition to the original application that includes the information described in subparagraph (B).</w:t>
      </w:r>
    </w:p>
    <w:p w14:paraId="27277FEA" w14:textId="77777777" w:rsidR="00B77ED8" w:rsidRPr="00074449" w:rsidRDefault="00B77ED8" w:rsidP="00B77ED8">
      <w:pPr>
        <w:autoSpaceDE w:val="0"/>
        <w:autoSpaceDN w:val="0"/>
        <w:adjustRightInd w:val="0"/>
        <w:spacing w:after="0" w:line="240" w:lineRule="auto"/>
        <w:ind w:left="720" w:firstLine="720"/>
        <w:rPr>
          <w:rFonts w:ascii="Times New Roman" w:hAnsi="Times New Roman" w:cs="Times New Roman"/>
          <w:sz w:val="20"/>
          <w:szCs w:val="20"/>
        </w:rPr>
      </w:pPr>
      <w:r w:rsidRPr="00074449">
        <w:rPr>
          <w:rFonts w:ascii="Times New Roman" w:hAnsi="Times New Roman" w:cs="Times New Roman"/>
          <w:sz w:val="20"/>
          <w:szCs w:val="20"/>
        </w:rPr>
        <w:t>(B) A</w:t>
      </w:r>
      <w:r w:rsidRPr="00074449">
        <w:rPr>
          <w:rFonts w:ascii="Times New Roman" w:hAnsi="Times New Roman" w:cs="Times New Roman"/>
          <w:sz w:val="15"/>
          <w:szCs w:val="15"/>
        </w:rPr>
        <w:t xml:space="preserve">PPLICATION </w:t>
      </w:r>
      <w:proofErr w:type="gramStart"/>
      <w:r w:rsidRPr="00074449">
        <w:rPr>
          <w:rFonts w:ascii="Times New Roman" w:hAnsi="Times New Roman" w:cs="Times New Roman"/>
          <w:sz w:val="15"/>
          <w:szCs w:val="15"/>
        </w:rPr>
        <w:t>REQUIREMENTS</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An application, or addition to an application, for an extended services grant pursuant to subparagraph (A) shall include the following:</w:t>
      </w:r>
    </w:p>
    <w:p w14:paraId="31630275" w14:textId="77777777" w:rsidR="00B77ED8" w:rsidRPr="00074449" w:rsidRDefault="00B77ED8" w:rsidP="00B77ED8">
      <w:pPr>
        <w:autoSpaceDE w:val="0"/>
        <w:autoSpaceDN w:val="0"/>
        <w:adjustRightInd w:val="0"/>
        <w:spacing w:after="0" w:line="240" w:lineRule="auto"/>
        <w:ind w:left="1440" w:firstLine="720"/>
        <w:rPr>
          <w:rFonts w:ascii="Times New Roman" w:hAnsi="Times New Roman" w:cs="Times New Roman"/>
          <w:sz w:val="20"/>
          <w:szCs w:val="20"/>
        </w:rPr>
      </w:pPr>
      <w:r w:rsidRPr="00074449">
        <w:rPr>
          <w:rFonts w:ascii="Times New Roman" w:hAnsi="Times New Roman" w:cs="Times New Roman"/>
          <w:sz w:val="20"/>
          <w:szCs w:val="20"/>
        </w:rPr>
        <w:t>(i) A demonstration of the need for funds due to a continued disruption or a substantial risk of disruption to the learning environment.</w:t>
      </w:r>
    </w:p>
    <w:p w14:paraId="3E622329" w14:textId="77777777" w:rsidR="00B77ED8" w:rsidRPr="00074449" w:rsidRDefault="00B77ED8" w:rsidP="00B77ED8">
      <w:pPr>
        <w:autoSpaceDE w:val="0"/>
        <w:autoSpaceDN w:val="0"/>
        <w:adjustRightInd w:val="0"/>
        <w:spacing w:after="0" w:line="240" w:lineRule="auto"/>
        <w:ind w:left="1440" w:firstLine="720"/>
        <w:rPr>
          <w:rFonts w:ascii="Times New Roman" w:hAnsi="Times New Roman" w:cs="Times New Roman"/>
          <w:sz w:val="20"/>
          <w:szCs w:val="20"/>
        </w:rPr>
      </w:pPr>
      <w:r w:rsidRPr="00074449">
        <w:rPr>
          <w:rFonts w:ascii="Times New Roman" w:hAnsi="Times New Roman" w:cs="Times New Roman"/>
          <w:sz w:val="20"/>
          <w:szCs w:val="20"/>
        </w:rPr>
        <w:t>(ii) An explanation of the proposed activities that are designed to restore and preserve the learning environment.</w:t>
      </w:r>
    </w:p>
    <w:p w14:paraId="55EBC1DF" w14:textId="77777777" w:rsidR="00B77ED8" w:rsidRPr="00074449" w:rsidRDefault="00B77ED8" w:rsidP="00B77ED8">
      <w:pPr>
        <w:autoSpaceDE w:val="0"/>
        <w:autoSpaceDN w:val="0"/>
        <w:adjustRightInd w:val="0"/>
        <w:spacing w:after="0" w:line="240" w:lineRule="auto"/>
        <w:ind w:left="1440" w:firstLine="720"/>
        <w:rPr>
          <w:rFonts w:ascii="Times New Roman" w:hAnsi="Times New Roman" w:cs="Times New Roman"/>
          <w:sz w:val="20"/>
          <w:szCs w:val="20"/>
        </w:rPr>
      </w:pPr>
      <w:r w:rsidRPr="00074449">
        <w:rPr>
          <w:rFonts w:ascii="Times New Roman" w:hAnsi="Times New Roman" w:cs="Times New Roman"/>
          <w:sz w:val="20"/>
          <w:szCs w:val="20"/>
        </w:rPr>
        <w:t>(iii) A budget and budget narrative for the proposed activities.</w:t>
      </w:r>
    </w:p>
    <w:p w14:paraId="50796A04"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(3) A</w:t>
      </w:r>
      <w:r w:rsidRPr="00074449">
        <w:rPr>
          <w:rFonts w:ascii="Times New Roman" w:hAnsi="Times New Roman" w:cs="Times New Roman"/>
          <w:sz w:val="15"/>
          <w:szCs w:val="15"/>
        </w:rPr>
        <w:t xml:space="preserve">WARD </w:t>
      </w:r>
      <w:proofErr w:type="gramStart"/>
      <w:r w:rsidRPr="00074449">
        <w:rPr>
          <w:rFonts w:ascii="Times New Roman" w:hAnsi="Times New Roman" w:cs="Times New Roman"/>
          <w:sz w:val="15"/>
          <w:szCs w:val="15"/>
        </w:rPr>
        <w:t>BASIS</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Any award of funds under Project SERV for violence prevention activities under this section shall be subject to the discretion of the Secretary and the availability</w:t>
      </w:r>
    </w:p>
    <w:p w14:paraId="5CE50BC5" w14:textId="77777777" w:rsidR="00B77ED8" w:rsidRPr="00074449" w:rsidRDefault="00B77ED8" w:rsidP="00B77ED8">
      <w:pPr>
        <w:autoSpaceDE w:val="0"/>
        <w:autoSpaceDN w:val="0"/>
        <w:adjustRightInd w:val="0"/>
        <w:spacing w:after="0" w:line="240" w:lineRule="auto"/>
        <w:rPr>
          <w:rFonts w:ascii="Times New Roman" w:hAnsi="Times New Roman" w:cs="Times New Roman"/>
          <w:sz w:val="20"/>
          <w:szCs w:val="20"/>
        </w:rPr>
      </w:pPr>
      <w:r w:rsidRPr="00074449">
        <w:rPr>
          <w:rFonts w:ascii="Times New Roman" w:hAnsi="Times New Roman" w:cs="Times New Roman"/>
          <w:sz w:val="20"/>
          <w:szCs w:val="20"/>
        </w:rPr>
        <w:t>of funds.</w:t>
      </w:r>
    </w:p>
    <w:p w14:paraId="5A01691E"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(4) P</w:t>
      </w:r>
      <w:r w:rsidRPr="00074449">
        <w:rPr>
          <w:rFonts w:ascii="Times New Roman" w:hAnsi="Times New Roman" w:cs="Times New Roman"/>
          <w:sz w:val="15"/>
          <w:szCs w:val="15"/>
        </w:rPr>
        <w:t xml:space="preserve">ROHIBITED </w:t>
      </w:r>
      <w:proofErr w:type="gramStart"/>
      <w:r w:rsidRPr="00074449">
        <w:rPr>
          <w:rFonts w:ascii="Times New Roman" w:hAnsi="Times New Roman" w:cs="Times New Roman"/>
          <w:sz w:val="15"/>
          <w:szCs w:val="15"/>
        </w:rPr>
        <w:t>USE</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No funds provided to an eligible entity for violence prevention activities may be used for construction, renovation, or repair of a facility or for the permanent infrastructure</w:t>
      </w:r>
      <w:r>
        <w:rPr>
          <w:rFonts w:ascii="Times New Roman" w:hAnsi="Times New Roman" w:cs="Times New Roman"/>
          <w:sz w:val="20"/>
          <w:szCs w:val="20"/>
        </w:rPr>
        <w:t xml:space="preserve"> </w:t>
      </w:r>
      <w:r w:rsidRPr="00074449">
        <w:rPr>
          <w:rFonts w:ascii="Times New Roman" w:hAnsi="Times New Roman" w:cs="Times New Roman"/>
          <w:sz w:val="20"/>
          <w:szCs w:val="20"/>
        </w:rPr>
        <w:t>of the eligible entity.</w:t>
      </w:r>
    </w:p>
    <w:p w14:paraId="032A9AF7" w14:textId="77777777" w:rsidR="00B77ED8" w:rsidRPr="00074449" w:rsidRDefault="00B77ED8" w:rsidP="00B77ED8">
      <w:pPr>
        <w:autoSpaceDE w:val="0"/>
        <w:autoSpaceDN w:val="0"/>
        <w:adjustRightInd w:val="0"/>
        <w:spacing w:after="0" w:line="240" w:lineRule="auto"/>
        <w:rPr>
          <w:rFonts w:ascii="Times New Roman" w:hAnsi="Times New Roman" w:cs="Times New Roman"/>
          <w:sz w:val="20"/>
          <w:szCs w:val="20"/>
        </w:rPr>
      </w:pPr>
      <w:r w:rsidRPr="00074449">
        <w:rPr>
          <w:rFonts w:ascii="Times New Roman" w:hAnsi="Times New Roman" w:cs="Times New Roman"/>
          <w:sz w:val="20"/>
          <w:szCs w:val="20"/>
        </w:rPr>
        <w:t>(c) D</w:t>
      </w:r>
      <w:r w:rsidRPr="00074449">
        <w:rPr>
          <w:rFonts w:ascii="Times New Roman" w:hAnsi="Times New Roman" w:cs="Times New Roman"/>
          <w:sz w:val="15"/>
          <w:szCs w:val="15"/>
        </w:rPr>
        <w:t xml:space="preserve">EFINITION OF </w:t>
      </w:r>
      <w:r w:rsidRPr="00074449">
        <w:rPr>
          <w:rFonts w:ascii="Times New Roman" w:hAnsi="Times New Roman" w:cs="Times New Roman"/>
          <w:sz w:val="20"/>
          <w:szCs w:val="20"/>
        </w:rPr>
        <w:t>E</w:t>
      </w:r>
      <w:r w:rsidRPr="00074449">
        <w:rPr>
          <w:rFonts w:ascii="Times New Roman" w:hAnsi="Times New Roman" w:cs="Times New Roman"/>
          <w:sz w:val="15"/>
          <w:szCs w:val="15"/>
        </w:rPr>
        <w:t xml:space="preserve">LIGIBLE </w:t>
      </w:r>
      <w:proofErr w:type="gramStart"/>
      <w:r w:rsidRPr="00074449">
        <w:rPr>
          <w:rFonts w:ascii="Times New Roman" w:hAnsi="Times New Roman" w:cs="Times New Roman"/>
          <w:sz w:val="20"/>
          <w:szCs w:val="20"/>
        </w:rPr>
        <w:t>E</w:t>
      </w:r>
      <w:r w:rsidRPr="00074449">
        <w:rPr>
          <w:rFonts w:ascii="Times New Roman" w:hAnsi="Times New Roman" w:cs="Times New Roman"/>
          <w:sz w:val="15"/>
          <w:szCs w:val="15"/>
        </w:rPr>
        <w:t>NTITY</w:t>
      </w:r>
      <w:r w:rsidRPr="00074449">
        <w:rPr>
          <w:rFonts w:ascii="Times New Roman" w:hAnsi="Times New Roman" w:cs="Times New Roman"/>
          <w:sz w:val="20"/>
          <w:szCs w:val="20"/>
        </w:rPr>
        <w:t>.—</w:t>
      </w:r>
      <w:proofErr w:type="gramEnd"/>
      <w:r w:rsidRPr="00074449">
        <w:rPr>
          <w:rFonts w:ascii="Times New Roman" w:hAnsi="Times New Roman" w:cs="Times New Roman"/>
          <w:sz w:val="20"/>
          <w:szCs w:val="20"/>
        </w:rPr>
        <w:t>In this section, the term ‘‘eligible entity’’ means—</w:t>
      </w:r>
    </w:p>
    <w:p w14:paraId="14879AE6" w14:textId="77777777" w:rsidR="00B77ED8" w:rsidRPr="00074449" w:rsidRDefault="00B77ED8" w:rsidP="00B77ED8">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(1) a local educational agency, as defined in subparagraph (A), (B), or (C) of section 8101(30), or institution of higher education in which the learning environment has been disrupted due to a violent or traumatic crisis; or</w:t>
      </w:r>
    </w:p>
    <w:p w14:paraId="67F6D24E" w14:textId="5E020B86" w:rsidR="003D6B5B" w:rsidRDefault="00B77ED8" w:rsidP="003D6B5B">
      <w:pPr>
        <w:autoSpaceDE w:val="0"/>
        <w:autoSpaceDN w:val="0"/>
        <w:adjustRightInd w:val="0"/>
        <w:spacing w:after="0" w:line="240" w:lineRule="auto"/>
        <w:ind w:firstLine="720"/>
        <w:rPr>
          <w:rFonts w:ascii="Times New Roman" w:hAnsi="Times New Roman" w:cs="Times New Roman"/>
          <w:sz w:val="20"/>
          <w:szCs w:val="20"/>
        </w:rPr>
      </w:pPr>
      <w:r w:rsidRPr="00074449">
        <w:rPr>
          <w:rFonts w:ascii="Times New Roman" w:hAnsi="Times New Roman" w:cs="Times New Roman"/>
          <w:sz w:val="20"/>
          <w:szCs w:val="20"/>
        </w:rPr>
        <w:t>(2) the Bureau of Indian Education in a case where the learning environment of a school operated or funded by the Bureau, including a school meeting the definition of a local educational</w:t>
      </w:r>
      <w:r>
        <w:rPr>
          <w:rFonts w:ascii="Times New Roman" w:hAnsi="Times New Roman" w:cs="Times New Roman"/>
          <w:sz w:val="20"/>
          <w:szCs w:val="20"/>
        </w:rPr>
        <w:t xml:space="preserve"> </w:t>
      </w:r>
      <w:r w:rsidRPr="00074449">
        <w:rPr>
          <w:rFonts w:ascii="Times New Roman" w:hAnsi="Times New Roman" w:cs="Times New Roman"/>
          <w:sz w:val="20"/>
          <w:szCs w:val="20"/>
        </w:rPr>
        <w:t>agency under section 8101(30)(C), has been disrupted due to a violent or traumatic crisis.</w:t>
      </w:r>
    </w:p>
    <w:p w14:paraId="1DE746E7" w14:textId="22198405" w:rsidR="003B2944" w:rsidRDefault="003B2944" w:rsidP="003B2944">
      <w:pPr>
        <w:autoSpaceDE w:val="0"/>
        <w:autoSpaceDN w:val="0"/>
        <w:adjustRightInd w:val="0"/>
        <w:spacing w:after="0" w:line="240" w:lineRule="auto"/>
        <w:rPr>
          <w:rFonts w:ascii="Times New Roman" w:hAnsi="Times New Roman" w:cs="Times New Roman"/>
          <w:sz w:val="20"/>
          <w:szCs w:val="20"/>
        </w:rPr>
      </w:pPr>
    </w:p>
    <w:p w14:paraId="09FD498C" w14:textId="77777777" w:rsidR="00D1136D" w:rsidRDefault="00D1136D" w:rsidP="003D6B5B">
      <w:pPr>
        <w:rPr>
          <w:rFonts w:ascii="Times New Roman" w:hAnsi="Times New Roman" w:cs="Times New Roman"/>
          <w:sz w:val="24"/>
          <w:szCs w:val="24"/>
        </w:rPr>
      </w:pPr>
    </w:p>
    <w:p w14:paraId="4215D120" w14:textId="77777777" w:rsidR="00D1136D" w:rsidRDefault="00D1136D" w:rsidP="003D6B5B">
      <w:pPr>
        <w:rPr>
          <w:rFonts w:ascii="Times New Roman" w:hAnsi="Times New Roman" w:cs="Times New Roman"/>
          <w:sz w:val="24"/>
          <w:szCs w:val="24"/>
        </w:rPr>
      </w:pPr>
    </w:p>
    <w:p w14:paraId="58C10769" w14:textId="77777777" w:rsidR="00744B9F" w:rsidRDefault="00744B9F" w:rsidP="008134AA">
      <w:pPr>
        <w:jc w:val="center"/>
        <w:rPr>
          <w:rFonts w:ascii="Times New Roman" w:hAnsi="Times New Roman" w:cs="Times New Roman"/>
          <w:b/>
          <w:bCs/>
          <w:sz w:val="24"/>
          <w:szCs w:val="24"/>
        </w:rPr>
      </w:pPr>
    </w:p>
    <w:p w14:paraId="13F77C7C" w14:textId="77777777" w:rsidR="003606EA" w:rsidRDefault="003606EA" w:rsidP="008134AA">
      <w:pPr>
        <w:jc w:val="center"/>
        <w:rPr>
          <w:rFonts w:ascii="Times New Roman" w:hAnsi="Times New Roman" w:cs="Times New Roman"/>
          <w:b/>
          <w:bCs/>
          <w:sz w:val="24"/>
          <w:szCs w:val="24"/>
        </w:rPr>
      </w:pPr>
    </w:p>
    <w:p w14:paraId="5C8EC70A" w14:textId="6912DEBA" w:rsidR="00D1136D" w:rsidRPr="00D1136D" w:rsidRDefault="00D1136D" w:rsidP="008134AA">
      <w:pPr>
        <w:jc w:val="center"/>
        <w:rPr>
          <w:rFonts w:ascii="Times New Roman" w:hAnsi="Times New Roman" w:cs="Times New Roman"/>
          <w:b/>
          <w:bCs/>
          <w:sz w:val="24"/>
          <w:szCs w:val="24"/>
        </w:rPr>
      </w:pPr>
      <w:r w:rsidRPr="00D1136D">
        <w:rPr>
          <w:rFonts w:ascii="Times New Roman" w:hAnsi="Times New Roman" w:cs="Times New Roman"/>
          <w:b/>
          <w:bCs/>
          <w:sz w:val="24"/>
          <w:szCs w:val="24"/>
        </w:rPr>
        <w:lastRenderedPageBreak/>
        <w:t xml:space="preserve">Project SERV Application </w:t>
      </w:r>
      <w:r>
        <w:rPr>
          <w:rFonts w:ascii="Times New Roman" w:hAnsi="Times New Roman" w:cs="Times New Roman"/>
          <w:b/>
          <w:bCs/>
          <w:sz w:val="24"/>
          <w:szCs w:val="24"/>
        </w:rPr>
        <w:t>Content</w:t>
      </w:r>
    </w:p>
    <w:p w14:paraId="75194712" w14:textId="41EC0083" w:rsidR="003D6B5B" w:rsidRPr="00830577" w:rsidRDefault="003A6858" w:rsidP="003D6B5B">
      <w:pPr>
        <w:rPr>
          <w:rFonts w:ascii="Times New Roman" w:hAnsi="Times New Roman" w:cs="Times New Roman"/>
          <w:color w:val="030A13"/>
          <w:sz w:val="24"/>
          <w:szCs w:val="24"/>
        </w:rPr>
      </w:pPr>
      <w:r w:rsidRPr="00830577">
        <w:rPr>
          <w:rFonts w:ascii="Times New Roman" w:hAnsi="Times New Roman" w:cs="Times New Roman"/>
          <w:sz w:val="24"/>
          <w:szCs w:val="24"/>
        </w:rPr>
        <w:t xml:space="preserve">A </w:t>
      </w:r>
      <w:r w:rsidR="003D6B5B" w:rsidRPr="00830577">
        <w:rPr>
          <w:rFonts w:ascii="Times New Roman" w:hAnsi="Times New Roman" w:cs="Times New Roman"/>
          <w:sz w:val="24"/>
          <w:szCs w:val="24"/>
        </w:rPr>
        <w:t xml:space="preserve">Project SERV application </w:t>
      </w:r>
      <w:r w:rsidRPr="00830577">
        <w:rPr>
          <w:rFonts w:ascii="Times New Roman" w:hAnsi="Times New Roman" w:cs="Times New Roman"/>
          <w:sz w:val="24"/>
          <w:szCs w:val="24"/>
        </w:rPr>
        <w:t>submitted</w:t>
      </w:r>
      <w:r w:rsidR="003D6B5B" w:rsidRPr="00830577">
        <w:rPr>
          <w:rFonts w:ascii="Times New Roman" w:hAnsi="Times New Roman" w:cs="Times New Roman"/>
          <w:sz w:val="24"/>
          <w:szCs w:val="24"/>
        </w:rPr>
        <w:t xml:space="preserve"> in response to a major natural disaster </w:t>
      </w:r>
      <w:r w:rsidR="003D6B5B" w:rsidRPr="00830577">
        <w:rPr>
          <w:rFonts w:ascii="Times New Roman" w:hAnsi="Times New Roman" w:cs="Times New Roman"/>
          <w:color w:val="030A13"/>
          <w:sz w:val="24"/>
          <w:szCs w:val="24"/>
        </w:rPr>
        <w:t xml:space="preserve">should include the following </w:t>
      </w:r>
      <w:r w:rsidR="00FD6B35">
        <w:rPr>
          <w:rFonts w:ascii="Times New Roman" w:hAnsi="Times New Roman" w:cs="Times New Roman"/>
          <w:color w:val="030A13"/>
          <w:sz w:val="24"/>
          <w:szCs w:val="24"/>
        </w:rPr>
        <w:t>information (typically 3-4 pages)</w:t>
      </w:r>
      <w:r w:rsidR="003D6B5B" w:rsidRPr="00830577">
        <w:rPr>
          <w:rFonts w:ascii="Times New Roman" w:hAnsi="Times New Roman" w:cs="Times New Roman"/>
          <w:color w:val="030A13"/>
          <w:sz w:val="24"/>
          <w:szCs w:val="24"/>
        </w:rPr>
        <w:t>:</w:t>
      </w:r>
    </w:p>
    <w:p w14:paraId="65C865FD" w14:textId="77777777" w:rsidR="003D6B5B" w:rsidRPr="00830577" w:rsidRDefault="003D6B5B" w:rsidP="003D6B5B">
      <w:pPr>
        <w:pStyle w:val="ListParagraph"/>
        <w:numPr>
          <w:ilvl w:val="0"/>
          <w:numId w:val="5"/>
        </w:numPr>
        <w:rPr>
          <w:rFonts w:ascii="Times New Roman" w:hAnsi="Times New Roman" w:cs="Times New Roman"/>
          <w:b/>
          <w:bCs/>
          <w:color w:val="030A13"/>
          <w:sz w:val="24"/>
          <w:szCs w:val="24"/>
        </w:rPr>
      </w:pPr>
      <w:r w:rsidRPr="00830577">
        <w:rPr>
          <w:rFonts w:ascii="Times New Roman" w:hAnsi="Times New Roman" w:cs="Times New Roman"/>
          <w:b/>
          <w:bCs/>
          <w:color w:val="030A13"/>
          <w:sz w:val="24"/>
          <w:szCs w:val="24"/>
        </w:rPr>
        <w:t>Applicant information</w:t>
      </w:r>
    </w:p>
    <w:p w14:paraId="53FD7CD7" w14:textId="5696572B" w:rsidR="003D6B5B" w:rsidRPr="00830577" w:rsidRDefault="00CB316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Official n</w:t>
      </w:r>
      <w:r w:rsidR="003D6B5B" w:rsidRPr="00830577">
        <w:rPr>
          <w:rFonts w:ascii="Times New Roman" w:hAnsi="Times New Roman" w:cs="Times New Roman"/>
          <w:color w:val="030A13"/>
          <w:sz w:val="24"/>
          <w:szCs w:val="24"/>
        </w:rPr>
        <w:t xml:space="preserve">ame and </w:t>
      </w:r>
      <w:r w:rsidRPr="00830577">
        <w:rPr>
          <w:rFonts w:ascii="Times New Roman" w:hAnsi="Times New Roman" w:cs="Times New Roman"/>
          <w:color w:val="030A13"/>
          <w:sz w:val="24"/>
          <w:szCs w:val="24"/>
        </w:rPr>
        <w:t>a</w:t>
      </w:r>
      <w:r w:rsidR="003D6B5B" w:rsidRPr="00830577">
        <w:rPr>
          <w:rFonts w:ascii="Times New Roman" w:hAnsi="Times New Roman" w:cs="Times New Roman"/>
          <w:color w:val="030A13"/>
          <w:sz w:val="24"/>
          <w:szCs w:val="24"/>
        </w:rPr>
        <w:t xml:space="preserve">ddress </w:t>
      </w:r>
      <w:r w:rsidRPr="00830577">
        <w:rPr>
          <w:rFonts w:ascii="Times New Roman" w:hAnsi="Times New Roman" w:cs="Times New Roman"/>
          <w:color w:val="030A13"/>
          <w:sz w:val="24"/>
          <w:szCs w:val="24"/>
        </w:rPr>
        <w:t xml:space="preserve">of </w:t>
      </w:r>
      <w:r w:rsidR="003D6B5B" w:rsidRPr="00830577">
        <w:rPr>
          <w:rFonts w:ascii="Times New Roman" w:hAnsi="Times New Roman" w:cs="Times New Roman"/>
          <w:color w:val="030A13"/>
          <w:sz w:val="24"/>
          <w:szCs w:val="24"/>
        </w:rPr>
        <w:t>LEA or IHE</w:t>
      </w:r>
    </w:p>
    <w:p w14:paraId="6124B729" w14:textId="77777777" w:rsidR="00830577" w:rsidRPr="00830577" w:rsidRDefault="00830577" w:rsidP="00830577">
      <w:pPr>
        <w:pStyle w:val="ListParagraph"/>
        <w:numPr>
          <w:ilvl w:val="1"/>
          <w:numId w:val="5"/>
        </w:numPr>
        <w:rPr>
          <w:rFonts w:ascii="Times New Roman" w:hAnsi="Times New Roman" w:cs="Times New Roman"/>
          <w:sz w:val="24"/>
          <w:szCs w:val="24"/>
        </w:rPr>
      </w:pPr>
      <w:r w:rsidRPr="00830577">
        <w:rPr>
          <w:rFonts w:ascii="Times New Roman" w:hAnsi="Times New Roman" w:cs="Times New Roman"/>
          <w:sz w:val="24"/>
          <w:szCs w:val="24"/>
        </w:rPr>
        <w:t xml:space="preserve">Unique Entity Identification (UEI) number </w:t>
      </w:r>
    </w:p>
    <w:p w14:paraId="47FBA3D1" w14:textId="77777777" w:rsidR="003D6B5B" w:rsidRPr="00830577" w:rsidRDefault="003D6B5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 xml:space="preserve">Point of contact name, position, email address and phone number  </w:t>
      </w:r>
    </w:p>
    <w:p w14:paraId="1BC85940" w14:textId="77777777" w:rsidR="003D6B5B" w:rsidRPr="00830577" w:rsidRDefault="003D6B5B" w:rsidP="003D6B5B">
      <w:pPr>
        <w:pStyle w:val="ListParagraph"/>
        <w:numPr>
          <w:ilvl w:val="0"/>
          <w:numId w:val="5"/>
        </w:numPr>
        <w:rPr>
          <w:rFonts w:ascii="Times New Roman" w:hAnsi="Times New Roman" w:cs="Times New Roman"/>
          <w:b/>
          <w:bCs/>
          <w:color w:val="030A13"/>
          <w:sz w:val="24"/>
          <w:szCs w:val="24"/>
        </w:rPr>
      </w:pPr>
      <w:r w:rsidRPr="00830577">
        <w:rPr>
          <w:rFonts w:ascii="Times New Roman" w:hAnsi="Times New Roman" w:cs="Times New Roman"/>
          <w:b/>
          <w:bCs/>
          <w:color w:val="030A13"/>
          <w:sz w:val="24"/>
          <w:szCs w:val="24"/>
        </w:rPr>
        <w:t xml:space="preserve">Description of the school district, including the number of schools and students impacted by the </w:t>
      </w:r>
      <w:proofErr w:type="gramStart"/>
      <w:r w:rsidRPr="00830577">
        <w:rPr>
          <w:rFonts w:ascii="Times New Roman" w:hAnsi="Times New Roman" w:cs="Times New Roman"/>
          <w:b/>
          <w:bCs/>
          <w:color w:val="030A13"/>
          <w:sz w:val="24"/>
          <w:szCs w:val="24"/>
        </w:rPr>
        <w:t>disaster</w:t>
      </w:r>
      <w:proofErr w:type="gramEnd"/>
      <w:r w:rsidRPr="00830577">
        <w:rPr>
          <w:rFonts w:ascii="Times New Roman" w:hAnsi="Times New Roman" w:cs="Times New Roman"/>
          <w:b/>
          <w:bCs/>
          <w:color w:val="030A13"/>
          <w:sz w:val="24"/>
          <w:szCs w:val="24"/>
        </w:rPr>
        <w:t xml:space="preserve">  </w:t>
      </w:r>
    </w:p>
    <w:p w14:paraId="7014BB4C" w14:textId="22F3F755" w:rsidR="003D6B5B" w:rsidRPr="00830577" w:rsidRDefault="003D6B5B" w:rsidP="003D6B5B">
      <w:pPr>
        <w:pStyle w:val="ListParagraph"/>
        <w:numPr>
          <w:ilvl w:val="0"/>
          <w:numId w:val="5"/>
        </w:numPr>
        <w:rPr>
          <w:rFonts w:ascii="Times New Roman" w:hAnsi="Times New Roman" w:cs="Times New Roman"/>
          <w:b/>
          <w:bCs/>
          <w:color w:val="030A13"/>
          <w:sz w:val="24"/>
          <w:szCs w:val="24"/>
        </w:rPr>
      </w:pPr>
      <w:r w:rsidRPr="00830577">
        <w:rPr>
          <w:rFonts w:ascii="Times New Roman" w:hAnsi="Times New Roman" w:cs="Times New Roman"/>
          <w:b/>
          <w:bCs/>
          <w:color w:val="030A13"/>
          <w:sz w:val="24"/>
          <w:szCs w:val="24"/>
        </w:rPr>
        <w:t xml:space="preserve">Description of the </w:t>
      </w:r>
      <w:r w:rsidR="00CB316B" w:rsidRPr="00830577">
        <w:rPr>
          <w:rFonts w:ascii="Times New Roman" w:hAnsi="Times New Roman" w:cs="Times New Roman"/>
          <w:b/>
          <w:bCs/>
          <w:color w:val="030A13"/>
          <w:sz w:val="24"/>
          <w:szCs w:val="24"/>
        </w:rPr>
        <w:t>disaster</w:t>
      </w:r>
      <w:r w:rsidRPr="00830577">
        <w:rPr>
          <w:rFonts w:ascii="Times New Roman" w:hAnsi="Times New Roman" w:cs="Times New Roman"/>
          <w:b/>
          <w:bCs/>
          <w:color w:val="030A13"/>
          <w:sz w:val="24"/>
          <w:szCs w:val="24"/>
        </w:rPr>
        <w:t xml:space="preserve"> </w:t>
      </w:r>
    </w:p>
    <w:p w14:paraId="666244A6" w14:textId="2112D82E" w:rsidR="003D6B5B" w:rsidRPr="00830577" w:rsidRDefault="003D6B5B" w:rsidP="003D6B5B">
      <w:pPr>
        <w:pStyle w:val="ListParagraph"/>
        <w:numPr>
          <w:ilvl w:val="0"/>
          <w:numId w:val="5"/>
        </w:numPr>
        <w:rPr>
          <w:rFonts w:ascii="Times New Roman" w:hAnsi="Times New Roman" w:cs="Times New Roman"/>
          <w:b/>
          <w:bCs/>
          <w:color w:val="030A13"/>
          <w:sz w:val="24"/>
          <w:szCs w:val="24"/>
        </w:rPr>
      </w:pPr>
      <w:r w:rsidRPr="00830577">
        <w:rPr>
          <w:rFonts w:ascii="Times New Roman" w:hAnsi="Times New Roman" w:cs="Times New Roman"/>
          <w:b/>
          <w:bCs/>
          <w:color w:val="030A13"/>
          <w:sz w:val="24"/>
          <w:szCs w:val="24"/>
        </w:rPr>
        <w:t xml:space="preserve">Description </w:t>
      </w:r>
      <w:r w:rsidR="00FB1773" w:rsidRPr="00830577">
        <w:rPr>
          <w:rFonts w:ascii="Times New Roman" w:hAnsi="Times New Roman" w:cs="Times New Roman"/>
          <w:b/>
          <w:bCs/>
          <w:color w:val="030A13"/>
          <w:sz w:val="24"/>
          <w:szCs w:val="24"/>
        </w:rPr>
        <w:t xml:space="preserve">of </w:t>
      </w:r>
      <w:r w:rsidR="00CB316B" w:rsidRPr="00830577">
        <w:rPr>
          <w:rFonts w:ascii="Times New Roman" w:hAnsi="Times New Roman" w:cs="Times New Roman"/>
          <w:b/>
          <w:bCs/>
          <w:color w:val="030A13"/>
          <w:sz w:val="24"/>
          <w:szCs w:val="24"/>
        </w:rPr>
        <w:t>disaster</w:t>
      </w:r>
      <w:r w:rsidR="000F1E42" w:rsidRPr="00830577">
        <w:rPr>
          <w:rFonts w:ascii="Times New Roman" w:hAnsi="Times New Roman" w:cs="Times New Roman"/>
          <w:b/>
          <w:bCs/>
          <w:color w:val="030A13"/>
          <w:sz w:val="24"/>
          <w:szCs w:val="24"/>
        </w:rPr>
        <w:t xml:space="preserve">’s </w:t>
      </w:r>
      <w:r w:rsidR="00FB1773" w:rsidRPr="00830577">
        <w:rPr>
          <w:rFonts w:ascii="Times New Roman" w:hAnsi="Times New Roman" w:cs="Times New Roman"/>
          <w:b/>
          <w:bCs/>
          <w:color w:val="030A13"/>
          <w:sz w:val="24"/>
          <w:szCs w:val="24"/>
        </w:rPr>
        <w:t>traumatic effect</w:t>
      </w:r>
      <w:r w:rsidRPr="00830577">
        <w:rPr>
          <w:rFonts w:ascii="Times New Roman" w:hAnsi="Times New Roman" w:cs="Times New Roman"/>
          <w:b/>
          <w:bCs/>
          <w:color w:val="030A13"/>
          <w:sz w:val="24"/>
          <w:szCs w:val="24"/>
        </w:rPr>
        <w:t xml:space="preserve"> on the learning environment</w:t>
      </w:r>
      <w:r w:rsidR="00FB1773" w:rsidRPr="00830577">
        <w:rPr>
          <w:rFonts w:ascii="Times New Roman" w:hAnsi="Times New Roman" w:cs="Times New Roman"/>
          <w:b/>
          <w:bCs/>
          <w:color w:val="030A13"/>
          <w:sz w:val="24"/>
          <w:szCs w:val="24"/>
        </w:rPr>
        <w:t xml:space="preserve">, including how the event has disrupted teaching and </w:t>
      </w:r>
      <w:proofErr w:type="gramStart"/>
      <w:r w:rsidR="00FB1773" w:rsidRPr="00830577">
        <w:rPr>
          <w:rFonts w:ascii="Times New Roman" w:hAnsi="Times New Roman" w:cs="Times New Roman"/>
          <w:b/>
          <w:bCs/>
          <w:color w:val="030A13"/>
          <w:sz w:val="24"/>
          <w:szCs w:val="24"/>
        </w:rPr>
        <w:t>learning</w:t>
      </w:r>
      <w:proofErr w:type="gramEnd"/>
    </w:p>
    <w:p w14:paraId="6EB0863E" w14:textId="77777777" w:rsidR="00CB316B" w:rsidRPr="00830577" w:rsidRDefault="00CB316B" w:rsidP="00CB316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 xml:space="preserve">The unexpected and/or unmet needs of the LEA or IHE </w:t>
      </w:r>
      <w:proofErr w:type="gramStart"/>
      <w:r w:rsidRPr="00830577">
        <w:rPr>
          <w:rFonts w:ascii="Times New Roman" w:hAnsi="Times New Roman" w:cs="Times New Roman"/>
          <w:color w:val="030A13"/>
          <w:sz w:val="24"/>
          <w:szCs w:val="24"/>
        </w:rPr>
        <w:t>as a result of</w:t>
      </w:r>
      <w:proofErr w:type="gramEnd"/>
      <w:r w:rsidRPr="00830577">
        <w:rPr>
          <w:rFonts w:ascii="Times New Roman" w:hAnsi="Times New Roman" w:cs="Times New Roman"/>
          <w:color w:val="030A13"/>
          <w:sz w:val="24"/>
          <w:szCs w:val="24"/>
        </w:rPr>
        <w:t xml:space="preserve"> the disaster</w:t>
      </w:r>
    </w:p>
    <w:p w14:paraId="4194E427" w14:textId="3C0DAC5E" w:rsidR="00F24C14" w:rsidRPr="00830577" w:rsidRDefault="003D6B5B" w:rsidP="00167EB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Any data which reflects this impact such as increased absences, increased</w:t>
      </w:r>
      <w:r w:rsidR="00196AC5" w:rsidRPr="00830577">
        <w:rPr>
          <w:rFonts w:ascii="Times New Roman" w:hAnsi="Times New Roman" w:cs="Times New Roman"/>
          <w:color w:val="030A13"/>
          <w:sz w:val="24"/>
          <w:szCs w:val="24"/>
        </w:rPr>
        <w:t xml:space="preserve"> requests for or</w:t>
      </w:r>
      <w:r w:rsidRPr="00830577">
        <w:rPr>
          <w:rFonts w:ascii="Times New Roman" w:hAnsi="Times New Roman" w:cs="Times New Roman"/>
          <w:color w:val="030A13"/>
          <w:sz w:val="24"/>
          <w:szCs w:val="24"/>
        </w:rPr>
        <w:t xml:space="preserve"> visits to the school counselor, etc. </w:t>
      </w:r>
      <w:r w:rsidR="00C66C6E" w:rsidRPr="00830577">
        <w:rPr>
          <w:rFonts w:ascii="Times New Roman" w:hAnsi="Times New Roman" w:cs="Times New Roman"/>
          <w:color w:val="030A13"/>
          <w:sz w:val="24"/>
          <w:szCs w:val="24"/>
        </w:rPr>
        <w:t>Please display data in pre vs. post incident format, whenever possible.</w:t>
      </w:r>
    </w:p>
    <w:p w14:paraId="1570F720" w14:textId="20766048" w:rsidR="003D6B5B" w:rsidRPr="00830577" w:rsidRDefault="003D6B5B" w:rsidP="003D6B5B">
      <w:pPr>
        <w:pStyle w:val="ListParagraph"/>
        <w:numPr>
          <w:ilvl w:val="0"/>
          <w:numId w:val="5"/>
        </w:numPr>
        <w:rPr>
          <w:rFonts w:ascii="Times New Roman" w:hAnsi="Times New Roman" w:cs="Times New Roman"/>
          <w:b/>
          <w:bCs/>
          <w:color w:val="030A13"/>
          <w:sz w:val="24"/>
          <w:szCs w:val="24"/>
        </w:rPr>
      </w:pPr>
      <w:r w:rsidRPr="00830577">
        <w:rPr>
          <w:rFonts w:ascii="Times New Roman" w:hAnsi="Times New Roman" w:cs="Times New Roman"/>
          <w:b/>
          <w:bCs/>
          <w:color w:val="030A13"/>
          <w:sz w:val="24"/>
          <w:szCs w:val="24"/>
        </w:rPr>
        <w:t xml:space="preserve">Explanation of proposed </w:t>
      </w:r>
      <w:r w:rsidR="00461C73" w:rsidRPr="00830577">
        <w:rPr>
          <w:rFonts w:ascii="Times New Roman" w:hAnsi="Times New Roman" w:cs="Times New Roman"/>
          <w:b/>
          <w:bCs/>
          <w:color w:val="030A13"/>
          <w:sz w:val="24"/>
          <w:szCs w:val="24"/>
        </w:rPr>
        <w:t>services/</w:t>
      </w:r>
      <w:r w:rsidRPr="00830577">
        <w:rPr>
          <w:rFonts w:ascii="Times New Roman" w:hAnsi="Times New Roman" w:cs="Times New Roman"/>
          <w:b/>
          <w:bCs/>
          <w:color w:val="030A13"/>
          <w:sz w:val="24"/>
          <w:szCs w:val="24"/>
        </w:rPr>
        <w:t xml:space="preserve">activities designed to restore the learning </w:t>
      </w:r>
      <w:proofErr w:type="gramStart"/>
      <w:r w:rsidRPr="00830577">
        <w:rPr>
          <w:rFonts w:ascii="Times New Roman" w:hAnsi="Times New Roman" w:cs="Times New Roman"/>
          <w:b/>
          <w:bCs/>
          <w:color w:val="030A13"/>
          <w:sz w:val="24"/>
          <w:szCs w:val="24"/>
        </w:rPr>
        <w:t>environment</w:t>
      </w:r>
      <w:proofErr w:type="gramEnd"/>
      <w:r w:rsidR="00CB316B" w:rsidRPr="00830577">
        <w:rPr>
          <w:rFonts w:ascii="Times New Roman" w:hAnsi="Times New Roman" w:cs="Times New Roman"/>
          <w:b/>
          <w:bCs/>
          <w:color w:val="030A13"/>
          <w:sz w:val="24"/>
          <w:szCs w:val="24"/>
        </w:rPr>
        <w:t xml:space="preserve"> </w:t>
      </w:r>
    </w:p>
    <w:p w14:paraId="13FAC6F4" w14:textId="2D35561A" w:rsidR="00461C73" w:rsidRPr="00830577" w:rsidRDefault="00461C73" w:rsidP="00461C73">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Project’s goals and objectives</w:t>
      </w:r>
    </w:p>
    <w:p w14:paraId="0E55A8FE" w14:textId="0C9C4702" w:rsidR="003D6B5B" w:rsidRPr="00830577" w:rsidRDefault="003D6B5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Proposed duration of the award, in months</w:t>
      </w:r>
      <w:r w:rsidR="00CB316B" w:rsidRPr="00830577">
        <w:rPr>
          <w:rFonts w:ascii="Times New Roman" w:hAnsi="Times New Roman" w:cs="Times New Roman"/>
          <w:color w:val="030A13"/>
          <w:sz w:val="24"/>
          <w:szCs w:val="24"/>
        </w:rPr>
        <w:t>, with a proposed start and end date</w:t>
      </w:r>
      <w:r w:rsidRPr="00830577">
        <w:rPr>
          <w:rFonts w:ascii="Times New Roman" w:hAnsi="Times New Roman" w:cs="Times New Roman"/>
          <w:color w:val="030A13"/>
          <w:sz w:val="24"/>
          <w:szCs w:val="24"/>
        </w:rPr>
        <w:t xml:space="preserve"> </w:t>
      </w:r>
    </w:p>
    <w:p w14:paraId="0740C72F" w14:textId="079DF2C3" w:rsidR="003D6B5B" w:rsidRPr="00830577" w:rsidRDefault="00CB316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Description of</w:t>
      </w:r>
      <w:r w:rsidR="00461C73" w:rsidRPr="00830577">
        <w:rPr>
          <w:rFonts w:ascii="Times New Roman" w:hAnsi="Times New Roman" w:cs="Times New Roman"/>
          <w:color w:val="030A13"/>
          <w:sz w:val="24"/>
          <w:szCs w:val="24"/>
        </w:rPr>
        <w:t xml:space="preserve"> how </w:t>
      </w:r>
      <w:r w:rsidR="00B45755" w:rsidRPr="00830577">
        <w:rPr>
          <w:rFonts w:ascii="Times New Roman" w:hAnsi="Times New Roman" w:cs="Times New Roman"/>
          <w:color w:val="030A13"/>
          <w:sz w:val="24"/>
          <w:szCs w:val="24"/>
        </w:rPr>
        <w:t>pro</w:t>
      </w:r>
      <w:r w:rsidR="00871A74" w:rsidRPr="00830577">
        <w:rPr>
          <w:rFonts w:ascii="Times New Roman" w:hAnsi="Times New Roman" w:cs="Times New Roman"/>
          <w:color w:val="030A13"/>
          <w:sz w:val="24"/>
          <w:szCs w:val="24"/>
        </w:rPr>
        <w:t>po</w:t>
      </w:r>
      <w:r w:rsidR="00B45755" w:rsidRPr="00830577">
        <w:rPr>
          <w:rFonts w:ascii="Times New Roman" w:hAnsi="Times New Roman" w:cs="Times New Roman"/>
          <w:color w:val="030A13"/>
          <w:sz w:val="24"/>
          <w:szCs w:val="24"/>
        </w:rPr>
        <w:t>sed</w:t>
      </w:r>
      <w:r w:rsidR="00461C73" w:rsidRPr="00830577">
        <w:rPr>
          <w:rFonts w:ascii="Times New Roman" w:hAnsi="Times New Roman" w:cs="Times New Roman"/>
          <w:color w:val="030A13"/>
          <w:sz w:val="24"/>
          <w:szCs w:val="24"/>
        </w:rPr>
        <w:t xml:space="preserve"> </w:t>
      </w:r>
      <w:r w:rsidRPr="00830577">
        <w:rPr>
          <w:rFonts w:ascii="Times New Roman" w:hAnsi="Times New Roman" w:cs="Times New Roman"/>
          <w:color w:val="030A13"/>
          <w:sz w:val="24"/>
          <w:szCs w:val="24"/>
        </w:rPr>
        <w:t xml:space="preserve">services will help restore the learning environment from impacts of the disaster </w:t>
      </w:r>
      <w:r w:rsidR="00B45755" w:rsidRPr="00830577">
        <w:rPr>
          <w:rFonts w:ascii="Times New Roman" w:hAnsi="Times New Roman" w:cs="Times New Roman"/>
          <w:color w:val="030A13"/>
          <w:sz w:val="24"/>
          <w:szCs w:val="24"/>
        </w:rPr>
        <w:t xml:space="preserve">described </w:t>
      </w:r>
      <w:proofErr w:type="gramStart"/>
      <w:r w:rsidR="00B45755" w:rsidRPr="00830577">
        <w:rPr>
          <w:rFonts w:ascii="Times New Roman" w:hAnsi="Times New Roman" w:cs="Times New Roman"/>
          <w:color w:val="030A13"/>
          <w:sz w:val="24"/>
          <w:szCs w:val="24"/>
        </w:rPr>
        <w:t>above</w:t>
      </w:r>
      <w:proofErr w:type="gramEnd"/>
    </w:p>
    <w:p w14:paraId="5B25FE4F" w14:textId="77777777" w:rsidR="003D6B5B" w:rsidRPr="00830577" w:rsidRDefault="003D6B5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 xml:space="preserve">Roles and responsibilities of personnel if personnel funding </w:t>
      </w:r>
      <w:proofErr w:type="gramStart"/>
      <w:r w:rsidRPr="00830577">
        <w:rPr>
          <w:rFonts w:ascii="Times New Roman" w:hAnsi="Times New Roman" w:cs="Times New Roman"/>
          <w:color w:val="030A13"/>
          <w:sz w:val="24"/>
          <w:szCs w:val="24"/>
        </w:rPr>
        <w:t>requested</w:t>
      </w:r>
      <w:proofErr w:type="gramEnd"/>
    </w:p>
    <w:p w14:paraId="5B9A0B4B" w14:textId="548C16F4" w:rsidR="003D6B5B" w:rsidRPr="00830577" w:rsidRDefault="003D6B5B" w:rsidP="003D6B5B">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Explanation that the needed services cannot be adequately provided with existing resources in a comprehensive and timely manner</w:t>
      </w:r>
      <w:r w:rsidR="00ED1C8B" w:rsidRPr="00830577">
        <w:rPr>
          <w:rFonts w:ascii="Times New Roman" w:hAnsi="Times New Roman" w:cs="Times New Roman"/>
          <w:color w:val="030A13"/>
          <w:sz w:val="24"/>
          <w:szCs w:val="24"/>
        </w:rPr>
        <w:t>, and that the provision of services and assistance will result in an undue financial hardship.</w:t>
      </w:r>
    </w:p>
    <w:p w14:paraId="3FB019FB" w14:textId="2818DBBF" w:rsidR="003D6B5B" w:rsidRPr="00830577" w:rsidRDefault="003D6B5B" w:rsidP="00CB316B">
      <w:pPr>
        <w:pStyle w:val="ListParagraph"/>
        <w:numPr>
          <w:ilvl w:val="2"/>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Confirmation that the proposed activities are not covered by other financial resources such as insurance or other state or Federal funding (</w:t>
      </w:r>
      <w:r w:rsidR="0075558D" w:rsidRPr="00830577">
        <w:rPr>
          <w:rFonts w:ascii="Times New Roman" w:hAnsi="Times New Roman" w:cs="Times New Roman"/>
          <w:color w:val="030A13"/>
          <w:sz w:val="24"/>
          <w:szCs w:val="24"/>
        </w:rPr>
        <w:t>e.g.</w:t>
      </w:r>
      <w:r w:rsidR="007D72B5">
        <w:rPr>
          <w:rFonts w:ascii="Times New Roman" w:hAnsi="Times New Roman" w:cs="Times New Roman"/>
          <w:color w:val="030A13"/>
          <w:sz w:val="24"/>
          <w:szCs w:val="24"/>
        </w:rPr>
        <w:t>,</w:t>
      </w:r>
      <w:r w:rsidRPr="00830577">
        <w:rPr>
          <w:rFonts w:ascii="Times New Roman" w:hAnsi="Times New Roman" w:cs="Times New Roman"/>
          <w:color w:val="030A13"/>
          <w:sz w:val="24"/>
          <w:szCs w:val="24"/>
        </w:rPr>
        <w:t xml:space="preserve"> FEMA funding) </w:t>
      </w:r>
    </w:p>
    <w:p w14:paraId="2A8584AC" w14:textId="7092323A" w:rsidR="00A52BE0" w:rsidRPr="00830577" w:rsidRDefault="00AC057C" w:rsidP="00A52BE0">
      <w:pPr>
        <w:pStyle w:val="ListParagraph"/>
        <w:numPr>
          <w:ilvl w:val="1"/>
          <w:numId w:val="5"/>
        </w:numPr>
        <w:rPr>
          <w:rFonts w:ascii="Times New Roman" w:hAnsi="Times New Roman" w:cs="Times New Roman"/>
          <w:sz w:val="24"/>
          <w:szCs w:val="24"/>
        </w:rPr>
      </w:pPr>
      <w:hyperlink r:id="rId21" w:history="1">
        <w:r w:rsidR="00A52BE0" w:rsidRPr="00830577">
          <w:rPr>
            <w:rStyle w:val="Hyperlink"/>
            <w:rFonts w:ascii="Times New Roman" w:hAnsi="Times New Roman" w:cs="Times New Roman"/>
            <w:sz w:val="24"/>
            <w:szCs w:val="24"/>
          </w:rPr>
          <w:t>Equitable Services</w:t>
        </w:r>
      </w:hyperlink>
      <w:r w:rsidR="00A52BE0" w:rsidRPr="00830577">
        <w:rPr>
          <w:rFonts w:ascii="Times New Roman" w:hAnsi="Times New Roman" w:cs="Times New Roman"/>
          <w:sz w:val="24"/>
          <w:szCs w:val="24"/>
        </w:rPr>
        <w:t xml:space="preserve"> requirements apply to Project SERV grants. The application should include services to be provided to </w:t>
      </w:r>
      <w:r w:rsidR="007109A1" w:rsidRPr="00830577">
        <w:rPr>
          <w:rFonts w:ascii="Times New Roman" w:hAnsi="Times New Roman" w:cs="Times New Roman"/>
          <w:sz w:val="24"/>
          <w:szCs w:val="24"/>
        </w:rPr>
        <w:t>private</w:t>
      </w:r>
      <w:r w:rsidR="00A52BE0" w:rsidRPr="00830577">
        <w:rPr>
          <w:rFonts w:ascii="Times New Roman" w:hAnsi="Times New Roman" w:cs="Times New Roman"/>
          <w:sz w:val="24"/>
          <w:szCs w:val="24"/>
        </w:rPr>
        <w:t xml:space="preserve"> schools. If no </w:t>
      </w:r>
      <w:r w:rsidR="007109A1" w:rsidRPr="00830577">
        <w:rPr>
          <w:rFonts w:ascii="Times New Roman" w:hAnsi="Times New Roman" w:cs="Times New Roman"/>
          <w:sz w:val="24"/>
          <w:szCs w:val="24"/>
        </w:rPr>
        <w:t>private</w:t>
      </w:r>
      <w:r w:rsidR="00A52BE0" w:rsidRPr="00830577">
        <w:rPr>
          <w:rFonts w:ascii="Times New Roman" w:hAnsi="Times New Roman" w:cs="Times New Roman"/>
          <w:sz w:val="24"/>
          <w:szCs w:val="24"/>
        </w:rPr>
        <w:t xml:space="preserve"> schools meet eligibility and/or express interest, this should be noted for purposes of demonstrating equitable services compliance.</w:t>
      </w:r>
    </w:p>
    <w:p w14:paraId="61E194F0" w14:textId="619E00C8" w:rsidR="003D6B5B" w:rsidRPr="00830577" w:rsidRDefault="003D6B5B" w:rsidP="003D6B5B">
      <w:pPr>
        <w:pStyle w:val="ListParagraph"/>
        <w:numPr>
          <w:ilvl w:val="0"/>
          <w:numId w:val="5"/>
        </w:numPr>
        <w:rPr>
          <w:rFonts w:ascii="Times New Roman" w:hAnsi="Times New Roman" w:cs="Times New Roman"/>
          <w:color w:val="030A13"/>
          <w:sz w:val="24"/>
          <w:szCs w:val="24"/>
        </w:rPr>
      </w:pPr>
      <w:r w:rsidRPr="00830577">
        <w:rPr>
          <w:rFonts w:ascii="Times New Roman" w:hAnsi="Times New Roman" w:cs="Times New Roman"/>
          <w:b/>
          <w:bCs/>
          <w:color w:val="030A13"/>
          <w:sz w:val="24"/>
          <w:szCs w:val="24"/>
        </w:rPr>
        <w:t xml:space="preserve">Budget and Budget Narrative </w:t>
      </w:r>
    </w:p>
    <w:p w14:paraId="7FEB1F52" w14:textId="25870E59" w:rsidR="00105E98" w:rsidRPr="00830577" w:rsidRDefault="003D6B5B" w:rsidP="00DF58F7">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 xml:space="preserve">Estimated or actual costs of </w:t>
      </w:r>
      <w:r w:rsidR="008134AA" w:rsidRPr="00830577">
        <w:rPr>
          <w:rFonts w:ascii="Times New Roman" w:hAnsi="Times New Roman" w:cs="Times New Roman"/>
          <w:color w:val="030A13"/>
          <w:sz w:val="24"/>
          <w:szCs w:val="24"/>
        </w:rPr>
        <w:t>recovery services/activities for which the</w:t>
      </w:r>
      <w:r w:rsidRPr="00830577">
        <w:rPr>
          <w:rFonts w:ascii="Times New Roman" w:hAnsi="Times New Roman" w:cs="Times New Roman"/>
          <w:color w:val="030A13"/>
          <w:sz w:val="24"/>
          <w:szCs w:val="24"/>
        </w:rPr>
        <w:t xml:space="preserve"> applicant proposes to use Project SERV funds</w:t>
      </w:r>
      <w:r w:rsidR="00DF58F7" w:rsidRPr="00830577">
        <w:rPr>
          <w:rFonts w:ascii="Times New Roman" w:hAnsi="Times New Roman" w:cs="Times New Roman"/>
          <w:color w:val="030A13"/>
          <w:sz w:val="24"/>
          <w:szCs w:val="24"/>
        </w:rPr>
        <w:t xml:space="preserve">. As applicable, equitable services costs should be included. </w:t>
      </w:r>
      <w:r w:rsidR="000C073D">
        <w:rPr>
          <w:rFonts w:ascii="Times New Roman" w:hAnsi="Times New Roman" w:cs="Times New Roman"/>
          <w:color w:val="030A13"/>
          <w:sz w:val="24"/>
          <w:szCs w:val="24"/>
        </w:rPr>
        <w:t xml:space="preserve"> Budget must be in whole dollar amount</w:t>
      </w:r>
      <w:r w:rsidR="001E6A44">
        <w:rPr>
          <w:rFonts w:ascii="Times New Roman" w:hAnsi="Times New Roman" w:cs="Times New Roman"/>
          <w:color w:val="030A13"/>
          <w:sz w:val="24"/>
          <w:szCs w:val="24"/>
        </w:rPr>
        <w:t xml:space="preserve"> (no cents). </w:t>
      </w:r>
    </w:p>
    <w:p w14:paraId="7E1CCE77" w14:textId="61378A68" w:rsidR="00502047" w:rsidRPr="00830577" w:rsidRDefault="00105E98" w:rsidP="00502047">
      <w:pPr>
        <w:pStyle w:val="ListParagraph"/>
        <w:numPr>
          <w:ilvl w:val="1"/>
          <w:numId w:val="5"/>
        </w:numPr>
        <w:rPr>
          <w:rFonts w:ascii="Times New Roman" w:hAnsi="Times New Roman" w:cs="Times New Roman"/>
          <w:color w:val="030A13"/>
          <w:sz w:val="24"/>
          <w:szCs w:val="24"/>
        </w:rPr>
      </w:pPr>
      <w:r w:rsidRPr="00830577">
        <w:rPr>
          <w:rFonts w:ascii="Times New Roman" w:hAnsi="Times New Roman" w:cs="Times New Roman"/>
          <w:color w:val="030A13"/>
          <w:sz w:val="24"/>
          <w:szCs w:val="24"/>
        </w:rPr>
        <w:t>Budget narrative should include brief description of each budget line item</w:t>
      </w:r>
      <w:r w:rsidR="0075558D" w:rsidRPr="00830577">
        <w:rPr>
          <w:rFonts w:ascii="Times New Roman" w:hAnsi="Times New Roman" w:cs="Times New Roman"/>
          <w:color w:val="030A13"/>
          <w:sz w:val="24"/>
          <w:szCs w:val="24"/>
        </w:rPr>
        <w:t xml:space="preserve">. </w:t>
      </w:r>
      <w:r w:rsidR="00DF58F7" w:rsidRPr="00830577">
        <w:rPr>
          <w:rFonts w:ascii="Times New Roman" w:hAnsi="Times New Roman" w:cs="Times New Roman"/>
          <w:color w:val="030A13"/>
          <w:sz w:val="24"/>
          <w:szCs w:val="24"/>
        </w:rPr>
        <w:t>B</w:t>
      </w:r>
      <w:r w:rsidR="0075558D" w:rsidRPr="00830577">
        <w:rPr>
          <w:rFonts w:ascii="Times New Roman" w:hAnsi="Times New Roman" w:cs="Times New Roman"/>
          <w:color w:val="030A13"/>
          <w:sz w:val="24"/>
          <w:szCs w:val="24"/>
        </w:rPr>
        <w:t xml:space="preserve">udget items </w:t>
      </w:r>
      <w:r w:rsidR="00DF58F7" w:rsidRPr="00830577">
        <w:rPr>
          <w:rFonts w:ascii="Times New Roman" w:hAnsi="Times New Roman" w:cs="Times New Roman"/>
          <w:color w:val="030A13"/>
          <w:sz w:val="24"/>
          <w:szCs w:val="24"/>
        </w:rPr>
        <w:t xml:space="preserve">should </w:t>
      </w:r>
      <w:r w:rsidR="0075558D" w:rsidRPr="00830577">
        <w:rPr>
          <w:rFonts w:ascii="Times New Roman" w:hAnsi="Times New Roman" w:cs="Times New Roman"/>
          <w:color w:val="030A13"/>
          <w:sz w:val="24"/>
          <w:szCs w:val="24"/>
        </w:rPr>
        <w:t xml:space="preserve">be categized using federal budget categories, as applicable: Personnel, Fringe Benefits, Travel, Equipment, Supplies, Contractual, </w:t>
      </w:r>
      <w:r w:rsidR="004B666F" w:rsidRPr="00830577">
        <w:rPr>
          <w:rFonts w:ascii="Times New Roman" w:hAnsi="Times New Roman" w:cs="Times New Roman"/>
          <w:color w:val="030A13"/>
          <w:sz w:val="24"/>
          <w:szCs w:val="24"/>
        </w:rPr>
        <w:t xml:space="preserve">Indirect Costs, </w:t>
      </w:r>
      <w:r w:rsidR="0075558D" w:rsidRPr="00830577">
        <w:rPr>
          <w:rFonts w:ascii="Times New Roman" w:hAnsi="Times New Roman" w:cs="Times New Roman"/>
          <w:color w:val="030A13"/>
          <w:sz w:val="24"/>
          <w:szCs w:val="24"/>
        </w:rPr>
        <w:t>Other</w:t>
      </w:r>
      <w:r w:rsidR="00461C73" w:rsidRPr="00830577">
        <w:rPr>
          <w:rFonts w:ascii="Times New Roman" w:hAnsi="Times New Roman" w:cs="Times New Roman"/>
          <w:color w:val="030A13"/>
          <w:sz w:val="24"/>
          <w:szCs w:val="24"/>
        </w:rPr>
        <w:t>.</w:t>
      </w:r>
      <w:r w:rsidR="0075558D" w:rsidRPr="00830577">
        <w:rPr>
          <w:rFonts w:ascii="Times New Roman" w:hAnsi="Times New Roman" w:cs="Times New Roman"/>
          <w:color w:val="030A13"/>
          <w:sz w:val="24"/>
          <w:szCs w:val="24"/>
        </w:rPr>
        <w:t xml:space="preserve"> </w:t>
      </w:r>
      <w:r w:rsidR="00502047" w:rsidRPr="00830577">
        <w:rPr>
          <w:rFonts w:ascii="Times New Roman" w:hAnsi="Times New Roman" w:cs="Times New Roman"/>
          <w:color w:val="030A13"/>
          <w:sz w:val="24"/>
          <w:szCs w:val="24"/>
        </w:rPr>
        <w:t>Note if cost is reimbursement or prospective expense.</w:t>
      </w:r>
    </w:p>
    <w:sectPr w:rsidR="00502047" w:rsidRPr="0083057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1FBB" w14:textId="77777777" w:rsidR="009C3AD8" w:rsidRDefault="009C3AD8" w:rsidP="004C74AE">
      <w:pPr>
        <w:spacing w:after="0" w:line="240" w:lineRule="auto"/>
      </w:pPr>
      <w:r>
        <w:separator/>
      </w:r>
    </w:p>
  </w:endnote>
  <w:endnote w:type="continuationSeparator" w:id="0">
    <w:p w14:paraId="6184D78B" w14:textId="77777777" w:rsidR="009C3AD8" w:rsidRDefault="009C3AD8" w:rsidP="004C74AE">
      <w:pPr>
        <w:spacing w:after="0" w:line="240" w:lineRule="auto"/>
      </w:pPr>
      <w:r>
        <w:continuationSeparator/>
      </w:r>
    </w:p>
  </w:endnote>
  <w:endnote w:type="continuationNotice" w:id="1">
    <w:p w14:paraId="06313763" w14:textId="77777777" w:rsidR="009C3AD8" w:rsidRDefault="009C3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58412"/>
      <w:docPartObj>
        <w:docPartGallery w:val="Page Numbers (Bottom of Page)"/>
        <w:docPartUnique/>
      </w:docPartObj>
    </w:sdtPr>
    <w:sdtEndPr>
      <w:rPr>
        <w:noProof/>
      </w:rPr>
    </w:sdtEndPr>
    <w:sdtContent>
      <w:p w14:paraId="2F4D0E37" w14:textId="0B328D2E" w:rsidR="008A5919" w:rsidRDefault="008A59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3B995" w14:textId="77777777" w:rsidR="008A5919" w:rsidRDefault="008A5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C0E9" w14:textId="77777777" w:rsidR="009C3AD8" w:rsidRDefault="009C3AD8" w:rsidP="004C74AE">
      <w:pPr>
        <w:spacing w:after="0" w:line="240" w:lineRule="auto"/>
      </w:pPr>
      <w:r>
        <w:separator/>
      </w:r>
    </w:p>
  </w:footnote>
  <w:footnote w:type="continuationSeparator" w:id="0">
    <w:p w14:paraId="6CAD41D4" w14:textId="77777777" w:rsidR="009C3AD8" w:rsidRDefault="009C3AD8" w:rsidP="004C74AE">
      <w:pPr>
        <w:spacing w:after="0" w:line="240" w:lineRule="auto"/>
      </w:pPr>
      <w:r>
        <w:continuationSeparator/>
      </w:r>
    </w:p>
  </w:footnote>
  <w:footnote w:type="continuationNotice" w:id="1">
    <w:p w14:paraId="5B037705" w14:textId="77777777" w:rsidR="009C3AD8" w:rsidRDefault="009C3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2787" w14:textId="716396A9" w:rsidR="004C74AE" w:rsidRPr="007A23E4" w:rsidRDefault="004C74AE">
    <w:pPr>
      <w:pStyle w:val="Header"/>
      <w:rPr>
        <w:rFonts w:ascii="Times New Roman" w:hAnsi="Times New Roman" w:cs="Times New Roman"/>
        <w:b/>
        <w:bCs/>
      </w:rPr>
    </w:pPr>
    <w:r w:rsidRPr="007A23E4">
      <w:rPr>
        <w:rFonts w:ascii="Times New Roman" w:hAnsi="Times New Roman" w:cs="Times New Roman"/>
        <w:b/>
        <w:bCs/>
      </w:rPr>
      <w:t>Project SERV</w:t>
    </w:r>
    <w:r w:rsidR="007A23E4" w:rsidRPr="007A23E4">
      <w:rPr>
        <w:rFonts w:ascii="Times New Roman" w:hAnsi="Times New Roman" w:cs="Times New Roman"/>
        <w:b/>
        <w:bCs/>
      </w:rPr>
      <w:t xml:space="preserve"> Quick Guide</w:t>
    </w:r>
    <w:r w:rsidR="002100C5">
      <w:rPr>
        <w:rFonts w:ascii="Times New Roman" w:hAnsi="Times New Roman" w:cs="Times New Roman"/>
        <w:b/>
        <w:bCs/>
      </w:rPr>
      <w:t xml:space="preserve"> </w:t>
    </w:r>
    <w:r w:rsidRPr="007A23E4">
      <w:rPr>
        <w:rFonts w:ascii="Times New Roman" w:hAnsi="Times New Roman" w:cs="Times New Roman"/>
        <w:b/>
        <w:bCs/>
      </w:rPr>
      <w:t>- Natural Disasters</w:t>
    </w:r>
    <w:r w:rsidR="009078A3">
      <w:rPr>
        <w:rFonts w:ascii="Times New Roman" w:hAnsi="Times New Roman" w:cs="Times New Roman"/>
        <w:b/>
        <w:bCs/>
      </w:rPr>
      <w:t xml:space="preserve"> – </w:t>
    </w:r>
    <w:r w:rsidR="009552ED">
      <w:rPr>
        <w:rFonts w:ascii="Times New Roman" w:hAnsi="Times New Roman" w:cs="Times New Roman"/>
        <w:b/>
        <w:bCs/>
      </w:rPr>
      <w:t>January</w:t>
    </w:r>
    <w:r w:rsidR="009078A3">
      <w:rPr>
        <w:rFonts w:ascii="Times New Roman" w:hAnsi="Times New Roman" w:cs="Times New Roman"/>
        <w:b/>
        <w:bCs/>
      </w:rPr>
      <w:t xml:space="preserve"> 202</w:t>
    </w:r>
    <w:r w:rsidR="009552ED">
      <w:rPr>
        <w:rFonts w:ascii="Times New Roman" w:hAnsi="Times New Roman" w:cs="Times New Roman"/>
        <w:b/>
        <w:bCs/>
      </w:rPr>
      <w:t>5</w:t>
    </w:r>
  </w:p>
  <w:p w14:paraId="5C88535F" w14:textId="2B6CB1B9" w:rsidR="004C74AE" w:rsidRDefault="00A70400" w:rsidP="00A70400">
    <w:pPr>
      <w:pStyle w:val="Header"/>
      <w:tabs>
        <w:tab w:val="clear" w:pos="4680"/>
        <w:tab w:val="clear" w:pos="9360"/>
        <w:tab w:val="left" w:pos="2760"/>
      </w:tabs>
      <w:rPr>
        <w:rFonts w:ascii="Times New Roman" w:hAnsi="Times New Roman" w:cs="Times New Roman"/>
        <w:b/>
        <w:bCs/>
      </w:rPr>
    </w:pPr>
    <w:r>
      <w:rPr>
        <w:rFonts w:ascii="Times New Roman" w:hAnsi="Times New Roman" w:cs="Times New Roman"/>
        <w:b/>
        <w:bCs/>
      </w:rPr>
      <w:t xml:space="preserve">U.S. Department of Education </w:t>
    </w:r>
    <w:r w:rsidR="004C74AE" w:rsidRPr="007A23E4">
      <w:rPr>
        <w:rFonts w:ascii="Times New Roman" w:hAnsi="Times New Roman" w:cs="Times New Roman"/>
        <w:b/>
        <w:bCs/>
      </w:rPr>
      <w:t xml:space="preserve">Disaster Recovery Unit </w:t>
    </w:r>
    <w:r>
      <w:rPr>
        <w:rFonts w:ascii="Times New Roman" w:hAnsi="Times New Roman" w:cs="Times New Roman"/>
        <w:b/>
        <w:bCs/>
      </w:rPr>
      <w:tab/>
    </w:r>
  </w:p>
  <w:p w14:paraId="4D372F82" w14:textId="77777777" w:rsidR="004C74AE" w:rsidRDefault="004C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C53"/>
    <w:multiLevelType w:val="hybridMultilevel"/>
    <w:tmpl w:val="9B78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253F9"/>
    <w:multiLevelType w:val="hybridMultilevel"/>
    <w:tmpl w:val="F806BE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1284"/>
    <w:multiLevelType w:val="hybridMultilevel"/>
    <w:tmpl w:val="EAA2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C1F1D"/>
    <w:multiLevelType w:val="hybridMultilevel"/>
    <w:tmpl w:val="9C54E2D4"/>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A5755C4"/>
    <w:multiLevelType w:val="hybridMultilevel"/>
    <w:tmpl w:val="C4848FCA"/>
    <w:lvl w:ilvl="0" w:tplc="2A0204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EE47752"/>
    <w:multiLevelType w:val="hybridMultilevel"/>
    <w:tmpl w:val="CC80D598"/>
    <w:lvl w:ilvl="0" w:tplc="09DCC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2448BA"/>
    <w:multiLevelType w:val="hybridMultilevel"/>
    <w:tmpl w:val="B700116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514757C3"/>
    <w:multiLevelType w:val="hybridMultilevel"/>
    <w:tmpl w:val="16E82572"/>
    <w:lvl w:ilvl="0" w:tplc="09DCC1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27496"/>
    <w:multiLevelType w:val="hybridMultilevel"/>
    <w:tmpl w:val="CCCC32BA"/>
    <w:lvl w:ilvl="0" w:tplc="5E86C0A0">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83C90"/>
    <w:multiLevelType w:val="hybridMultilevel"/>
    <w:tmpl w:val="672C6F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0F23B2"/>
    <w:multiLevelType w:val="multilevel"/>
    <w:tmpl w:val="4BAEE0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2290177">
    <w:abstractNumId w:val="1"/>
  </w:num>
  <w:num w:numId="2" w16cid:durableId="1095321617">
    <w:abstractNumId w:val="2"/>
  </w:num>
  <w:num w:numId="3" w16cid:durableId="1997224297">
    <w:abstractNumId w:val="0"/>
  </w:num>
  <w:num w:numId="4" w16cid:durableId="162465369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974315">
    <w:abstractNumId w:val="8"/>
  </w:num>
  <w:num w:numId="6" w16cid:durableId="322707058">
    <w:abstractNumId w:val="9"/>
  </w:num>
  <w:num w:numId="7" w16cid:durableId="1489176196">
    <w:abstractNumId w:val="5"/>
  </w:num>
  <w:num w:numId="8" w16cid:durableId="1087118971">
    <w:abstractNumId w:val="7"/>
  </w:num>
  <w:num w:numId="9" w16cid:durableId="1356419697">
    <w:abstractNumId w:val="6"/>
  </w:num>
  <w:num w:numId="10" w16cid:durableId="1099331785">
    <w:abstractNumId w:val="4"/>
  </w:num>
  <w:num w:numId="11" w16cid:durableId="2121946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FF"/>
    <w:rsid w:val="0001688D"/>
    <w:rsid w:val="00083E0B"/>
    <w:rsid w:val="00084E70"/>
    <w:rsid w:val="000B1D85"/>
    <w:rsid w:val="000C073D"/>
    <w:rsid w:val="000F1E42"/>
    <w:rsid w:val="000F5D01"/>
    <w:rsid w:val="00104826"/>
    <w:rsid w:val="00105E98"/>
    <w:rsid w:val="001160A9"/>
    <w:rsid w:val="0012234A"/>
    <w:rsid w:val="001421BB"/>
    <w:rsid w:val="00167EBB"/>
    <w:rsid w:val="001930E6"/>
    <w:rsid w:val="00196AC5"/>
    <w:rsid w:val="001A2150"/>
    <w:rsid w:val="001A35DB"/>
    <w:rsid w:val="001D2D13"/>
    <w:rsid w:val="001E6A44"/>
    <w:rsid w:val="00200AF5"/>
    <w:rsid w:val="002100C5"/>
    <w:rsid w:val="00221E33"/>
    <w:rsid w:val="00224D47"/>
    <w:rsid w:val="002260AF"/>
    <w:rsid w:val="00265D37"/>
    <w:rsid w:val="00267100"/>
    <w:rsid w:val="00284834"/>
    <w:rsid w:val="002B7D8E"/>
    <w:rsid w:val="002C083B"/>
    <w:rsid w:val="002F639E"/>
    <w:rsid w:val="0031004C"/>
    <w:rsid w:val="0031467F"/>
    <w:rsid w:val="00317EED"/>
    <w:rsid w:val="00345075"/>
    <w:rsid w:val="003606EA"/>
    <w:rsid w:val="00372309"/>
    <w:rsid w:val="0039080A"/>
    <w:rsid w:val="003A42D1"/>
    <w:rsid w:val="003A6858"/>
    <w:rsid w:val="003B2944"/>
    <w:rsid w:val="003C4226"/>
    <w:rsid w:val="003D6B5B"/>
    <w:rsid w:val="00412B48"/>
    <w:rsid w:val="00415DB3"/>
    <w:rsid w:val="00432AE9"/>
    <w:rsid w:val="00434AF2"/>
    <w:rsid w:val="0044089D"/>
    <w:rsid w:val="00454AED"/>
    <w:rsid w:val="00461C73"/>
    <w:rsid w:val="00480E72"/>
    <w:rsid w:val="004A0E22"/>
    <w:rsid w:val="004B666F"/>
    <w:rsid w:val="004C5115"/>
    <w:rsid w:val="004C74AE"/>
    <w:rsid w:val="004C7D2A"/>
    <w:rsid w:val="004F18D0"/>
    <w:rsid w:val="004F4C92"/>
    <w:rsid w:val="004F6D4F"/>
    <w:rsid w:val="00502047"/>
    <w:rsid w:val="0053221F"/>
    <w:rsid w:val="005832A1"/>
    <w:rsid w:val="005838BF"/>
    <w:rsid w:val="00585451"/>
    <w:rsid w:val="005C1A41"/>
    <w:rsid w:val="005D4641"/>
    <w:rsid w:val="005F79F7"/>
    <w:rsid w:val="0060607C"/>
    <w:rsid w:val="00613975"/>
    <w:rsid w:val="00646BF2"/>
    <w:rsid w:val="0064729B"/>
    <w:rsid w:val="00675AFC"/>
    <w:rsid w:val="006A4232"/>
    <w:rsid w:val="006D2459"/>
    <w:rsid w:val="006E109A"/>
    <w:rsid w:val="00702FE4"/>
    <w:rsid w:val="007109A1"/>
    <w:rsid w:val="00711B49"/>
    <w:rsid w:val="007300BA"/>
    <w:rsid w:val="00740EF7"/>
    <w:rsid w:val="00744B9F"/>
    <w:rsid w:val="0075558D"/>
    <w:rsid w:val="00765FF3"/>
    <w:rsid w:val="007A23E4"/>
    <w:rsid w:val="007D72B5"/>
    <w:rsid w:val="007F12BF"/>
    <w:rsid w:val="00806FED"/>
    <w:rsid w:val="008134AA"/>
    <w:rsid w:val="00824E18"/>
    <w:rsid w:val="00830577"/>
    <w:rsid w:val="00840F28"/>
    <w:rsid w:val="00861142"/>
    <w:rsid w:val="00871A74"/>
    <w:rsid w:val="00885F37"/>
    <w:rsid w:val="008953F9"/>
    <w:rsid w:val="008A5919"/>
    <w:rsid w:val="008C5A68"/>
    <w:rsid w:val="008D25A2"/>
    <w:rsid w:val="008D293E"/>
    <w:rsid w:val="008E39D4"/>
    <w:rsid w:val="008F6286"/>
    <w:rsid w:val="009078A3"/>
    <w:rsid w:val="00907A75"/>
    <w:rsid w:val="00910769"/>
    <w:rsid w:val="00921B92"/>
    <w:rsid w:val="009329EC"/>
    <w:rsid w:val="009552ED"/>
    <w:rsid w:val="00966F21"/>
    <w:rsid w:val="00970AB1"/>
    <w:rsid w:val="00976D72"/>
    <w:rsid w:val="00985AD6"/>
    <w:rsid w:val="00994C88"/>
    <w:rsid w:val="009A3259"/>
    <w:rsid w:val="009C3AD8"/>
    <w:rsid w:val="009C3CB8"/>
    <w:rsid w:val="009D0233"/>
    <w:rsid w:val="009D0A17"/>
    <w:rsid w:val="009D0F09"/>
    <w:rsid w:val="009D18F5"/>
    <w:rsid w:val="009E03C5"/>
    <w:rsid w:val="00A10F51"/>
    <w:rsid w:val="00A2747B"/>
    <w:rsid w:val="00A4306F"/>
    <w:rsid w:val="00A52BE0"/>
    <w:rsid w:val="00A70400"/>
    <w:rsid w:val="00A74971"/>
    <w:rsid w:val="00A85A5A"/>
    <w:rsid w:val="00AC057C"/>
    <w:rsid w:val="00AC5BEB"/>
    <w:rsid w:val="00AC6BA2"/>
    <w:rsid w:val="00AD3A2A"/>
    <w:rsid w:val="00B0100F"/>
    <w:rsid w:val="00B033BD"/>
    <w:rsid w:val="00B04191"/>
    <w:rsid w:val="00B14ED5"/>
    <w:rsid w:val="00B36318"/>
    <w:rsid w:val="00B45755"/>
    <w:rsid w:val="00B639B3"/>
    <w:rsid w:val="00B70A7B"/>
    <w:rsid w:val="00B77ED8"/>
    <w:rsid w:val="00B8254B"/>
    <w:rsid w:val="00B94BA1"/>
    <w:rsid w:val="00B96412"/>
    <w:rsid w:val="00BA637E"/>
    <w:rsid w:val="00BB1B36"/>
    <w:rsid w:val="00BB74DD"/>
    <w:rsid w:val="00BC0EC2"/>
    <w:rsid w:val="00BC7D0D"/>
    <w:rsid w:val="00BE3733"/>
    <w:rsid w:val="00BF09E6"/>
    <w:rsid w:val="00C02F19"/>
    <w:rsid w:val="00C14769"/>
    <w:rsid w:val="00C22706"/>
    <w:rsid w:val="00C5499B"/>
    <w:rsid w:val="00C64E0B"/>
    <w:rsid w:val="00C66C6E"/>
    <w:rsid w:val="00C679A7"/>
    <w:rsid w:val="00CA468D"/>
    <w:rsid w:val="00CB316B"/>
    <w:rsid w:val="00CC7FE8"/>
    <w:rsid w:val="00CD01C4"/>
    <w:rsid w:val="00CF3C63"/>
    <w:rsid w:val="00CF5C67"/>
    <w:rsid w:val="00D1136D"/>
    <w:rsid w:val="00D61EAD"/>
    <w:rsid w:val="00D76CA5"/>
    <w:rsid w:val="00D92EF0"/>
    <w:rsid w:val="00DA7E21"/>
    <w:rsid w:val="00DD2243"/>
    <w:rsid w:val="00DE0DC9"/>
    <w:rsid w:val="00DF4637"/>
    <w:rsid w:val="00DF58F7"/>
    <w:rsid w:val="00E54354"/>
    <w:rsid w:val="00E6004F"/>
    <w:rsid w:val="00E76653"/>
    <w:rsid w:val="00E912D3"/>
    <w:rsid w:val="00EA3E0D"/>
    <w:rsid w:val="00EA4DFF"/>
    <w:rsid w:val="00EC570F"/>
    <w:rsid w:val="00EC7853"/>
    <w:rsid w:val="00ED1C8B"/>
    <w:rsid w:val="00EE32A0"/>
    <w:rsid w:val="00EE58FD"/>
    <w:rsid w:val="00F22B54"/>
    <w:rsid w:val="00F23B9F"/>
    <w:rsid w:val="00F24C14"/>
    <w:rsid w:val="00F30BFF"/>
    <w:rsid w:val="00F31683"/>
    <w:rsid w:val="00F865A4"/>
    <w:rsid w:val="00F96D6F"/>
    <w:rsid w:val="00FA5830"/>
    <w:rsid w:val="00FB1773"/>
    <w:rsid w:val="00FB1A7C"/>
    <w:rsid w:val="00FC59D4"/>
    <w:rsid w:val="00FC65A1"/>
    <w:rsid w:val="00FD5719"/>
    <w:rsid w:val="00FD6B35"/>
    <w:rsid w:val="0588CD2E"/>
    <w:rsid w:val="0E3B9C74"/>
    <w:rsid w:val="2408098A"/>
    <w:rsid w:val="2B98E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42BA"/>
  <w15:chartTrackingRefBased/>
  <w15:docId w15:val="{725FB5F3-9BFA-4E1C-AB48-C75CDBF8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FF"/>
  </w:style>
  <w:style w:type="paragraph" w:styleId="Heading1">
    <w:name w:val="heading 1"/>
    <w:basedOn w:val="Normal"/>
    <w:next w:val="Normal"/>
    <w:link w:val="Heading1Char"/>
    <w:uiPriority w:val="9"/>
    <w:qFormat/>
    <w:rsid w:val="00F30BFF"/>
    <w:pPr>
      <w:keepNext/>
      <w:keepLines/>
      <w:spacing w:before="240" w:after="0"/>
      <w:outlineLvl w:val="0"/>
    </w:pPr>
    <w:rPr>
      <w:rFonts w:ascii="Times New Roman" w:eastAsiaTheme="majorEastAsia" w:hAnsi="Times New Roman"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F30BFF"/>
    <w:pPr>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BFF"/>
    <w:rPr>
      <w:rFonts w:ascii="Times New Roman" w:eastAsiaTheme="majorEastAsia" w:hAnsi="Times New Roman" w:cs="Times New Roman"/>
      <w:color w:val="2F5496" w:themeColor="accent1" w:themeShade="BF"/>
      <w:sz w:val="32"/>
      <w:szCs w:val="32"/>
    </w:rPr>
  </w:style>
  <w:style w:type="character" w:customStyle="1" w:styleId="Heading2Char">
    <w:name w:val="Heading 2 Char"/>
    <w:basedOn w:val="DefaultParagraphFont"/>
    <w:link w:val="Heading2"/>
    <w:uiPriority w:val="9"/>
    <w:rsid w:val="00F30BFF"/>
    <w:rPr>
      <w:rFonts w:ascii="Times New Roman" w:hAnsi="Times New Roman" w:cs="Times New Roman"/>
      <w:b/>
      <w:bCs/>
    </w:rPr>
  </w:style>
  <w:style w:type="character" w:styleId="CommentReference">
    <w:name w:val="annotation reference"/>
    <w:basedOn w:val="DefaultParagraphFont"/>
    <w:uiPriority w:val="99"/>
    <w:semiHidden/>
    <w:unhideWhenUsed/>
    <w:rsid w:val="00F30BFF"/>
    <w:rPr>
      <w:sz w:val="16"/>
      <w:szCs w:val="16"/>
    </w:rPr>
  </w:style>
  <w:style w:type="paragraph" w:styleId="CommentText">
    <w:name w:val="annotation text"/>
    <w:basedOn w:val="Normal"/>
    <w:link w:val="CommentTextChar"/>
    <w:uiPriority w:val="99"/>
    <w:unhideWhenUsed/>
    <w:rsid w:val="00F30BFF"/>
    <w:pPr>
      <w:spacing w:after="0" w:line="240" w:lineRule="auto"/>
    </w:pPr>
    <w:rPr>
      <w:sz w:val="20"/>
      <w:szCs w:val="20"/>
    </w:rPr>
  </w:style>
  <w:style w:type="character" w:customStyle="1" w:styleId="CommentTextChar">
    <w:name w:val="Comment Text Char"/>
    <w:basedOn w:val="DefaultParagraphFont"/>
    <w:link w:val="CommentText"/>
    <w:uiPriority w:val="99"/>
    <w:rsid w:val="00F30BFF"/>
    <w:rPr>
      <w:sz w:val="20"/>
      <w:szCs w:val="20"/>
    </w:rPr>
  </w:style>
  <w:style w:type="paragraph" w:styleId="BalloonText">
    <w:name w:val="Balloon Text"/>
    <w:basedOn w:val="Normal"/>
    <w:link w:val="BalloonTextChar"/>
    <w:uiPriority w:val="99"/>
    <w:semiHidden/>
    <w:unhideWhenUsed/>
    <w:rsid w:val="00F30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BFF"/>
    <w:rPr>
      <w:rFonts w:ascii="Segoe UI" w:hAnsi="Segoe UI" w:cs="Segoe UI"/>
      <w:sz w:val="18"/>
      <w:szCs w:val="18"/>
    </w:rPr>
  </w:style>
  <w:style w:type="paragraph" w:styleId="ListParagraph">
    <w:name w:val="List Paragraph"/>
    <w:basedOn w:val="Normal"/>
    <w:uiPriority w:val="34"/>
    <w:qFormat/>
    <w:rsid w:val="00F30BFF"/>
    <w:pPr>
      <w:ind w:left="720"/>
      <w:contextualSpacing/>
    </w:pPr>
  </w:style>
  <w:style w:type="paragraph" w:styleId="Header">
    <w:name w:val="header"/>
    <w:basedOn w:val="Normal"/>
    <w:link w:val="HeaderChar"/>
    <w:uiPriority w:val="99"/>
    <w:unhideWhenUsed/>
    <w:rsid w:val="004C7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AE"/>
  </w:style>
  <w:style w:type="paragraph" w:styleId="Footer">
    <w:name w:val="footer"/>
    <w:basedOn w:val="Normal"/>
    <w:link w:val="FooterChar"/>
    <w:uiPriority w:val="99"/>
    <w:unhideWhenUsed/>
    <w:rsid w:val="004C7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AE"/>
  </w:style>
  <w:style w:type="character" w:styleId="Hyperlink">
    <w:name w:val="Hyperlink"/>
    <w:basedOn w:val="DefaultParagraphFont"/>
    <w:uiPriority w:val="99"/>
    <w:unhideWhenUsed/>
    <w:rsid w:val="00675AFC"/>
    <w:rPr>
      <w:color w:val="0563C1" w:themeColor="hyperlink"/>
      <w:u w:val="single"/>
    </w:rPr>
  </w:style>
  <w:style w:type="character" w:styleId="UnresolvedMention">
    <w:name w:val="Unresolved Mention"/>
    <w:basedOn w:val="DefaultParagraphFont"/>
    <w:uiPriority w:val="99"/>
    <w:semiHidden/>
    <w:unhideWhenUsed/>
    <w:rsid w:val="00675AFC"/>
    <w:rPr>
      <w:color w:val="605E5C"/>
      <w:shd w:val="clear" w:color="auto" w:fill="E1DFDD"/>
    </w:rPr>
  </w:style>
  <w:style w:type="character" w:customStyle="1" w:styleId="normaltextrun">
    <w:name w:val="normaltextrun"/>
    <w:basedOn w:val="DefaultParagraphFont"/>
    <w:rsid w:val="00A2747B"/>
  </w:style>
  <w:style w:type="character" w:customStyle="1" w:styleId="eop">
    <w:name w:val="eop"/>
    <w:basedOn w:val="DefaultParagraphFont"/>
    <w:rsid w:val="00A2747B"/>
  </w:style>
  <w:style w:type="character" w:styleId="FollowedHyperlink">
    <w:name w:val="FollowedHyperlink"/>
    <w:basedOn w:val="DefaultParagraphFont"/>
    <w:uiPriority w:val="99"/>
    <w:semiHidden/>
    <w:unhideWhenUsed/>
    <w:rsid w:val="00824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2082">
      <w:bodyDiv w:val="1"/>
      <w:marLeft w:val="0"/>
      <w:marRight w:val="0"/>
      <w:marTop w:val="0"/>
      <w:marBottom w:val="0"/>
      <w:divBdr>
        <w:top w:val="none" w:sz="0" w:space="0" w:color="auto"/>
        <w:left w:val="none" w:sz="0" w:space="0" w:color="auto"/>
        <w:bottom w:val="none" w:sz="0" w:space="0" w:color="auto"/>
        <w:right w:val="none" w:sz="0" w:space="0" w:color="auto"/>
      </w:divBdr>
    </w:div>
    <w:div w:id="2325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gov/about/inits/ed/non-public-education/files/esea-titleviii-guidance-2023.pdf" TargetMode="External"/><Relationship Id="rId18" Type="http://schemas.openxmlformats.org/officeDocument/2006/relationships/hyperlink" Target="https://www.grants.gov/forms/form-items-description/fid/744" TargetMode="External"/><Relationship Id="rId3" Type="http://schemas.openxmlformats.org/officeDocument/2006/relationships/customXml" Target="../customXml/item3.xml"/><Relationship Id="rId21" Type="http://schemas.openxmlformats.org/officeDocument/2006/relationships/hyperlink" Target="https://www2.ed.gov/about/inits/ed/non-public-education/files/esea-titleviii-guidance-2023.pdf" TargetMode="External"/><Relationship Id="rId7" Type="http://schemas.openxmlformats.org/officeDocument/2006/relationships/styles" Target="styles.xml"/><Relationship Id="rId12" Type="http://schemas.openxmlformats.org/officeDocument/2006/relationships/hyperlink" Target="https://www.ed.gov/grants-and-programs/response-programs/safe-and-supportive-schools/school-emergency-response-to-violence-project-serv" TargetMode="External"/><Relationship Id="rId17" Type="http://schemas.openxmlformats.org/officeDocument/2006/relationships/hyperlink" Target="https://www.grants.gov/forms/form-items-description/fid/81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ts.gov/forms/form-items-description/fid/713" TargetMode="External"/><Relationship Id="rId20" Type="http://schemas.openxmlformats.org/officeDocument/2006/relationships/hyperlink" Target="https://www.grants.gov/forms/form-items-description/fid/6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aria.Rowan@ed.go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rants.gov/forms/form-items-description/fid/2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about/inits/ed/non-public-education/files/esea-titleviii-guidance-2023.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ESE OAS Documents" ma:contentTypeID="0x01010028670A239A4C7A4E9A68527307346D38050052489596D6C28B43A91F69C8617C55FC" ma:contentTypeVersion="75" ma:contentTypeDescription="" ma:contentTypeScope="" ma:versionID="c01a23a20388b3e63b4354c0fa68ad40">
  <xsd:schema xmlns:xsd="http://www.w3.org/2001/XMLSchema" xmlns:xs="http://www.w3.org/2001/XMLSchema" xmlns:p="http://schemas.microsoft.com/office/2006/metadata/properties" xmlns:ns2="2a2db8c4-56ab-4882-a5d0-0fe8165c6658" targetNamespace="http://schemas.microsoft.com/office/2006/metadata/properties" ma:root="true" ma:fieldsID="b17c45f2a13c10c7519972e7d6903c7e"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362b00d-8fac-43ca-81c1-6d36808c35c8}" ma:internalName="TaxCatchAll" ma:readOnly="false" ma:showField="CatchAllData" ma:web="e5cdb491-be1e-4dcd-b8ae-055ee2985e22">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362b00d-8fac-43ca-81c1-6d36808c35c8}" ma:internalName="TaxCatchAllLabel" ma:readOnly="false" ma:showField="CatchAllDataLabel" ma:web="e5cdb491-be1e-4dcd-b8ae-055ee2985e22">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Disaster Recovery Unit</TermName>
          <TermId xmlns="http://schemas.microsoft.com/office/infopath/2007/PartnerControls">cc3518b9-80d6-400f-a169-6de9a0287c0d</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Value>10</Value>
    </TaxCatchAll>
    <TaxCatchAllLabel xmlns="2a2db8c4-56ab-4882-a5d0-0fe8165c6658" xsi:nil="true"/>
    <Approval_x0020_Status_x0020_Details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BDF3-8C5C-45B1-A990-A5585648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1B381-FFC1-4187-A57E-8BEC491A3B55}">
  <ds:schemaRefs>
    <ds:schemaRef ds:uri="Microsoft.SharePoint.Taxonomy.ContentTypeSync"/>
  </ds:schemaRefs>
</ds:datastoreItem>
</file>

<file path=customXml/itemProps3.xml><?xml version="1.0" encoding="utf-8"?>
<ds:datastoreItem xmlns:ds="http://schemas.openxmlformats.org/officeDocument/2006/customXml" ds:itemID="{664FB22F-A05A-49B7-9789-CF446CDD89B2}">
  <ds:schemaRefs>
    <ds:schemaRef ds:uri="http://schemas.microsoft.com/office/2006/metadata/properties"/>
    <ds:schemaRef ds:uri="http://schemas.microsoft.com/office/infopath/2007/PartnerControls"/>
    <ds:schemaRef ds:uri="2a2db8c4-56ab-4882-a5d0-0fe8165c6658"/>
  </ds:schemaRefs>
</ds:datastoreItem>
</file>

<file path=customXml/itemProps4.xml><?xml version="1.0" encoding="utf-8"?>
<ds:datastoreItem xmlns:ds="http://schemas.openxmlformats.org/officeDocument/2006/customXml" ds:itemID="{A17977F8-A882-403E-9B9E-81D1D087C0EC}">
  <ds:schemaRefs>
    <ds:schemaRef ds:uri="http://schemas.openxmlformats.org/officeDocument/2006/bibliography"/>
  </ds:schemaRefs>
</ds:datastoreItem>
</file>

<file path=customXml/itemProps5.xml><?xml version="1.0" encoding="utf-8"?>
<ds:datastoreItem xmlns:ds="http://schemas.openxmlformats.org/officeDocument/2006/customXml" ds:itemID="{F3E9906D-2173-472C-955D-D34603320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Lindsay</dc:creator>
  <cp:keywords/>
  <dc:description/>
  <cp:lastModifiedBy>Chapoton, Christina</cp:lastModifiedBy>
  <cp:revision>2</cp:revision>
  <dcterms:created xsi:type="dcterms:W3CDTF">2025-01-21T13:52:00Z</dcterms:created>
  <dcterms:modified xsi:type="dcterms:W3CDTF">2025-01-21T13:52:00Z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0x01010028670A239A4C7A4E9A68527307346D38050052489596D6C28B43A91F69C8617C55FC</vt:lpwstr>
  </property>
  <property fmtid="{D5CDD505-2E9C-101B-9397-08002B2CF9AE}" pid="3" name="Order">
    <vt:r8>5800</vt:r8>
  </property>
  <property fmtid="{D5CDD505-2E9C-101B-9397-08002B2CF9AE}" pid="4" name="xd_ProgID">
    <vt:lpwstr/>
  </property>
  <property fmtid="{D5CDD505-2E9C-101B-9397-08002B2CF9AE}" pid="5" name="TemplateUrl">
    <vt:lpwstr/>
  </property>
  <property fmtid="{D5CDD505-2E9C-101B-9397-08002B2CF9AE}" pid="6" name="Fiscal_x0020_Year">
    <vt:lpwstr/>
  </property>
  <property fmtid="{D5CDD505-2E9C-101B-9397-08002B2CF9AE}" pid="7" name="Document_x0020_Type">
    <vt:lpwstr/>
  </property>
  <property fmtid="{D5CDD505-2E9C-101B-9397-08002B2CF9AE}" pid="8" name="Secondary_x0020_Subject">
    <vt:lpwstr/>
  </property>
  <property fmtid="{D5CDD505-2E9C-101B-9397-08002B2CF9AE}" pid="9" name="Catagory">
    <vt:lpwstr/>
  </property>
  <property fmtid="{D5CDD505-2E9C-101B-9397-08002B2CF9AE}" pid="10" name="_ExtendedDescription">
    <vt:lpwstr/>
  </property>
  <property fmtid="{D5CDD505-2E9C-101B-9397-08002B2CF9AE}" pid="11" name="OESE Office">
    <vt:lpwstr>10;#Disaster Recovery Unit|cc3518b9-80d6-400f-a169-6de9a0287c0d</vt:lpwstr>
  </property>
  <property fmtid="{D5CDD505-2E9C-101B-9397-08002B2CF9AE}" pid="12" name="Approval_x0020_Status">
    <vt:lpwstr/>
  </property>
  <property fmtid="{D5CDD505-2E9C-101B-9397-08002B2CF9AE}" pid="13" name="Migration to SP Online">
    <vt:lpwstr>Do Not Migrate</vt:lpwstr>
  </property>
  <property fmtid="{D5CDD505-2E9C-101B-9397-08002B2CF9AE}" pid="14" name="Secondary Subject">
    <vt:lpwstr/>
  </property>
  <property fmtid="{D5CDD505-2E9C-101B-9397-08002B2CF9AE}" pid="15" name="Fiscal Year">
    <vt:lpwstr/>
  </property>
  <property fmtid="{D5CDD505-2E9C-101B-9397-08002B2CF9AE}" pid="16" name="Approval Status">
    <vt:lpwstr/>
  </property>
  <property fmtid="{D5CDD505-2E9C-101B-9397-08002B2CF9AE}" pid="17" name="Document Type">
    <vt:lpwstr/>
  </property>
  <property fmtid="{D5CDD505-2E9C-101B-9397-08002B2CF9AE}" pid="18" name="MediaServiceImageTags">
    <vt:lpwstr/>
  </property>
  <property fmtid="{D5CDD505-2E9C-101B-9397-08002B2CF9AE}" pid="19" name="SharedWithUsers">
    <vt:lpwstr>178;#Schott, Adam</vt:lpwstr>
  </property>
  <property fmtid="{D5CDD505-2E9C-101B-9397-08002B2CF9AE}" pid="20" name="lcf76f155ced4ddcb4097134ff3c332f">
    <vt:lpwstr/>
  </property>
  <property fmtid="{D5CDD505-2E9C-101B-9397-08002B2CF9AE}" pid="21" name="OESE_x0020_Office">
    <vt:lpwstr>10;#Disaster Recovery Unit|cc3518b9-80d6-400f-a169-6de9a0287c0d</vt:lpwstr>
  </property>
</Properties>
</file>